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5" w:lineRule="exact"/>
        <w:rPr>
          <w:sz w:val="24"/>
          <w:szCs w:val="24"/>
          <w:color w:val="auto"/>
        </w:rPr>
      </w:pPr>
    </w:p>
    <w:p>
      <w:pPr>
        <w:ind w:left="2800"/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豫建房管〔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2018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〕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56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 xml:space="preserve"> 号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3" w:lineRule="exact"/>
        <w:rPr>
          <w:sz w:val="24"/>
          <w:szCs w:val="24"/>
          <w:color w:val="auto"/>
        </w:rPr>
      </w:pPr>
    </w:p>
    <w:p>
      <w:pPr>
        <w:ind w:left="2020"/>
        <w:spacing w:after="0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4"/>
          <w:szCs w:val="44"/>
          <w:color w:val="auto"/>
        </w:rPr>
        <w:t>河南省住房和城乡建设厅</w:t>
      </w: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ind w:left="1480" w:right="1640" w:firstLine="319"/>
        <w:spacing w:after="0" w:line="6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4"/>
          <w:szCs w:val="44"/>
          <w:color w:val="auto"/>
        </w:rPr>
        <w:t>关于印发《河南省前期物业 服务合同</w:t>
      </w:r>
      <w:r>
        <w:rPr>
          <w:rFonts w:ascii="MS PGothic" w:cs="MS PGothic" w:eastAsia="MS PGothic" w:hAnsi="MS PGothic"/>
          <w:sz w:val="44"/>
          <w:szCs w:val="44"/>
          <w:color w:val="auto"/>
        </w:rPr>
        <w:t>（</w:t>
      </w:r>
      <w:r>
        <w:rPr>
          <w:rFonts w:ascii="宋体" w:cs="宋体" w:eastAsia="宋体" w:hAnsi="宋体"/>
          <w:sz w:val="44"/>
          <w:szCs w:val="44"/>
          <w:color w:val="auto"/>
        </w:rPr>
        <w:t>示范文本</w:t>
      </w:r>
      <w:r>
        <w:rPr>
          <w:rFonts w:ascii="MS PGothic" w:cs="MS PGothic" w:eastAsia="MS PGothic" w:hAnsi="MS PGothic"/>
          <w:sz w:val="44"/>
          <w:szCs w:val="44"/>
          <w:color w:val="auto"/>
        </w:rPr>
        <w:t>）</w:t>
      </w:r>
      <w:r>
        <w:rPr>
          <w:rFonts w:ascii="宋体" w:cs="宋体" w:eastAsia="宋体" w:hAnsi="宋体"/>
          <w:sz w:val="44"/>
          <w:szCs w:val="44"/>
          <w:color w:val="auto"/>
        </w:rPr>
        <w:t>》的通知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6" w:lineRule="exact"/>
        <w:rPr>
          <w:sz w:val="24"/>
          <w:szCs w:val="24"/>
          <w:color w:val="auto"/>
        </w:rPr>
      </w:pPr>
    </w:p>
    <w:p>
      <w:pPr>
        <w:jc w:val="both"/>
        <w:ind w:right="160"/>
        <w:spacing w:after="0" w:line="343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各省辖市、省直管县（市）住房和城乡建设局（委）、房地产管理 局（中心），郑州航空港经济综合实验区市政建设环保局，各有关 单位：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jc w:val="both"/>
        <w:ind w:right="160" w:firstLine="614"/>
        <w:spacing w:after="0" w:line="364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为规范前期物业管理服务活动，引导前期物业管理活动当事 人通过合同明确各自权利和义务，切实减少物业管理活动纠纷，</w:t>
      </w:r>
    </w:p>
    <w:p>
      <w:pPr>
        <w:spacing w:after="0" w:line="4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0"/>
          <w:szCs w:val="30"/>
          <w:color w:val="auto"/>
        </w:rPr>
        <w:t>根据国务院《物业管理条例》和新修订的《河南省物业管理条例》</w:t>
      </w:r>
    </w:p>
    <w:p>
      <w:pPr>
        <w:spacing w:after="0" w:line="2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28"/>
          <w:szCs w:val="28"/>
          <w:color w:val="auto"/>
        </w:rPr>
        <w:t>等有关规定，我厅制定了《河南省前期物业服务合同》（示范文本），</w:t>
      </w:r>
    </w:p>
    <w:p>
      <w:pPr>
        <w:sectPr>
          <w:pgSz w:w="11900" w:h="16838" w:orient="portrait"/>
          <w:cols w:equalWidth="0" w:num="1">
            <w:col w:w="8920"/>
          </w:cols>
          <w:pgMar w:left="1580" w:top="1440" w:right="1400" w:bottom="144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— 1 —</w:t>
      </w:r>
    </w:p>
    <w:p>
      <w:pPr>
        <w:sectPr>
          <w:pgSz w:w="11900" w:h="16838" w:orient="portrait"/>
          <w:cols w:equalWidth="0" w:num="1">
            <w:col w:w="840"/>
          </w:cols>
          <w:pgMar w:left="9140" w:top="1440" w:right="1920" w:bottom="1440" w:gutter="0" w:footer="0" w:header="0"/>
          <w:type w:val="continuous"/>
        </w:sectPr>
      </w:pPr>
    </w:p>
    <w:bookmarkStart w:id="1" w:name="page2"/>
    <w:bookmarkEnd w:id="1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现予以印发，供建设单位与物业服务企业签订《前期物业服务合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同》参照使用。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9" w:lineRule="exact"/>
        <w:rPr>
          <w:sz w:val="20"/>
          <w:szCs w:val="20"/>
          <w:color w:val="auto"/>
        </w:rPr>
      </w:pPr>
    </w:p>
    <w:p>
      <w:pPr>
        <w:ind w:left="4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 xml:space="preserve">2018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年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 xml:space="preserve"> 12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月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 xml:space="preserve"> 20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日</w:t>
      </w:r>
    </w:p>
    <w:p>
      <w:pPr>
        <w:sectPr>
          <w:pgSz w:w="11900" w:h="16838" w:orient="portrait"/>
          <w:cols w:equalWidth="0" w:num="1">
            <w:col w:w="8760"/>
          </w:cols>
          <w:pgMar w:left="1580" w:top="1440" w:right="156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— 2 —</w:t>
      </w:r>
    </w:p>
    <w:p>
      <w:pPr>
        <w:sectPr>
          <w:pgSz w:w="11900" w:h="16838" w:orient="portrait"/>
          <w:cols w:equalWidth="0" w:num="1">
            <w:col w:w="840"/>
          </w:cols>
          <w:pgMar w:left="1940" w:top="1440" w:right="9120" w:bottom="1440" w:gutter="0" w:footer="0" w:header="0"/>
          <w:type w:val="continuous"/>
        </w:sectPr>
      </w:pPr>
    </w:p>
    <w:bookmarkStart w:id="2" w:name="page3"/>
    <w:bookmarkEnd w:id="2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9" w:lineRule="exact"/>
        <w:rPr>
          <w:sz w:val="20"/>
          <w:szCs w:val="20"/>
          <w:color w:val="auto"/>
        </w:rPr>
      </w:pPr>
    </w:p>
    <w:p>
      <w:pPr>
        <w:ind w:left="2220" w:right="840" w:hanging="505"/>
        <w:spacing w:after="0" w:line="73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52"/>
          <w:szCs w:val="52"/>
          <w:color w:val="auto"/>
        </w:rPr>
        <w:t xml:space="preserve">前期物业服务合同 </w:t>
      </w:r>
      <w:r>
        <w:rPr>
          <w:rFonts w:ascii="MS PGothic" w:cs="MS PGothic" w:eastAsia="MS PGothic" w:hAnsi="MS PGothic"/>
          <w:sz w:val="52"/>
          <w:szCs w:val="52"/>
          <w:color w:val="auto"/>
        </w:rPr>
        <w:t>（</w:t>
      </w:r>
      <w:r>
        <w:rPr>
          <w:rFonts w:ascii="宋体" w:cs="宋体" w:eastAsia="宋体" w:hAnsi="宋体"/>
          <w:sz w:val="52"/>
          <w:szCs w:val="52"/>
          <w:color w:val="auto"/>
        </w:rPr>
        <w:t>示范文本</w:t>
      </w:r>
      <w:r>
        <w:rPr>
          <w:rFonts w:ascii="MS PGothic" w:cs="MS PGothic" w:eastAsia="MS PGothic" w:hAnsi="MS PGothic"/>
          <w:sz w:val="52"/>
          <w:szCs w:val="52"/>
          <w:color w:val="auto"/>
        </w:rPr>
        <w:t>）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5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4300" w:val="left"/>
        </w:tabs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甲方：</w:t>
      </w:r>
      <w:r>
        <w:rPr>
          <w:sz w:val="20"/>
          <w:szCs w:val="20"/>
          <w:color w:val="auto"/>
        </w:rPr>
        <w:tab/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（建设单位）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589915</wp:posOffset>
            </wp:positionH>
            <wp:positionV relativeFrom="paragraph">
              <wp:posOffset>-7620</wp:posOffset>
            </wp:positionV>
            <wp:extent cx="2153285" cy="107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6" w:lineRule="exact"/>
        <w:rPr>
          <w:sz w:val="20"/>
          <w:szCs w:val="20"/>
          <w:color w:val="auto"/>
        </w:rPr>
      </w:pPr>
    </w:p>
    <w:p>
      <w:pPr>
        <w:spacing w:after="0" w:line="239" w:lineRule="auto"/>
        <w:tabs>
          <w:tab w:leader="none" w:pos="4140" w:val="left"/>
        </w:tabs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乙方：</w:t>
      </w:r>
      <w:r>
        <w:rPr>
          <w:sz w:val="20"/>
          <w:szCs w:val="20"/>
          <w:color w:val="auto"/>
        </w:rPr>
        <w:tab/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（物业服务企业）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589915</wp:posOffset>
            </wp:positionH>
            <wp:positionV relativeFrom="paragraph">
              <wp:posOffset>-6350</wp:posOffset>
            </wp:positionV>
            <wp:extent cx="2056130" cy="107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2" w:lineRule="exact"/>
        <w:rPr>
          <w:sz w:val="20"/>
          <w:szCs w:val="20"/>
          <w:color w:val="auto"/>
        </w:rPr>
      </w:pPr>
    </w:p>
    <w:p>
      <w:pPr>
        <w:ind w:left="2060"/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河南省住房和城乡建设厅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ind w:left="28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 xml:space="preserve">2018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年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 xml:space="preserve"> 12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月</w:t>
      </w:r>
    </w:p>
    <w:p>
      <w:pPr>
        <w:sectPr>
          <w:pgSz w:w="11900" w:h="16838" w:orient="portrait"/>
          <w:cols w:equalWidth="0" w:num="1">
            <w:col w:w="6640"/>
          </w:cols>
          <w:pgMar w:left="2200" w:top="1440" w:right="3060" w:bottom="1440" w:gutter="0" w:footer="0" w:header="0"/>
        </w:sect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— 3 —</w:t>
      </w:r>
    </w:p>
    <w:p>
      <w:pPr>
        <w:sectPr>
          <w:pgSz w:w="11900" w:h="16838" w:orient="portrait"/>
          <w:cols w:equalWidth="0" w:num="1">
            <w:col w:w="840"/>
          </w:cols>
          <w:pgMar w:left="9140" w:top="1440" w:right="1920" w:bottom="1440" w:gutter="0" w:footer="0" w:header="0"/>
          <w:type w:val="continuous"/>
        </w:sectPr>
      </w:pPr>
    </w:p>
    <w:bookmarkStart w:id="3" w:name="page4"/>
    <w:bookmarkEnd w:id="3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2240"/>
        <w:spacing w:after="0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4"/>
          <w:szCs w:val="44"/>
          <w:color w:val="auto"/>
        </w:rPr>
        <w:t>《示范文本》使用说明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1" w:lineRule="exact"/>
        <w:rPr>
          <w:sz w:val="20"/>
          <w:szCs w:val="20"/>
          <w:color w:val="auto"/>
        </w:rPr>
      </w:pPr>
    </w:p>
    <w:p>
      <w:pPr>
        <w:jc w:val="both"/>
        <w:ind w:firstLine="623"/>
        <w:spacing w:after="0" w:line="380" w:lineRule="auto"/>
        <w:tabs>
          <w:tab w:leader="none" w:pos="998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仿宋_GB2312" w:cs="仿宋_GB2312" w:eastAsia="仿宋_GB2312" w:hAnsi="仿宋_GB2312"/>
          <w:sz w:val="30"/>
          <w:szCs w:val="30"/>
          <w:color w:val="auto"/>
        </w:rPr>
        <w:t>本合同文本为示范文本，由河南省住房和城乡建设厅制定， 供建设单位与物业服务企业签订《前期物业服务合同》参照使用。 合同双方当事人在签约之前应当仔细阅读本示范文本的内容。</w:t>
      </w:r>
    </w:p>
    <w:p>
      <w:pPr>
        <w:spacing w:after="0" w:line="59" w:lineRule="exact"/>
        <w:rPr>
          <w:rFonts w:ascii="Times New Roman" w:cs="Times New Roman" w:eastAsia="Times New Roman" w:hAnsi="Times New Roman"/>
          <w:sz w:val="30"/>
          <w:szCs w:val="30"/>
          <w:color w:val="auto"/>
        </w:rPr>
      </w:pPr>
    </w:p>
    <w:p>
      <w:pPr>
        <w:jc w:val="both"/>
        <w:ind w:right="160" w:firstLine="623"/>
        <w:spacing w:after="0" w:line="375" w:lineRule="auto"/>
        <w:tabs>
          <w:tab w:leader="none" w:pos="998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30"/>
          <w:szCs w:val="30"/>
          <w:color w:val="auto"/>
        </w:rPr>
      </w:pPr>
      <w:r>
        <w:rPr>
          <w:rFonts w:ascii="仿宋_GB2312" w:cs="仿宋_GB2312" w:eastAsia="仿宋_GB2312" w:hAnsi="仿宋_GB2312"/>
          <w:sz w:val="30"/>
          <w:szCs w:val="30"/>
          <w:color w:val="auto"/>
        </w:rPr>
        <w:t>本合同文本所称的甲方为物业建设单位，乙方为物业服务 企业。经双方当事人协商确定，可以对本示范文本的条款内容（包 括选择内容、填写空格部位的内容）进行修改、增补或删减。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“[]”</w:t>
      </w:r>
    </w:p>
    <w:p>
      <w:pPr>
        <w:ind w:right="160"/>
        <w:spacing w:after="0" w:line="353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中选择内容，以划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“√”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方式选定；对于实际情况未发生或双方当事 人不做约定的，应当在空格部位划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“×”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，以示删除。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jc w:val="both"/>
        <w:ind w:right="160" w:firstLine="623"/>
        <w:spacing w:after="0" w:line="363" w:lineRule="auto"/>
        <w:tabs>
          <w:tab w:leader="none" w:pos="998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32"/>
          <w:szCs w:val="32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本合同文本中所称前期物业管理，是指建设单位通过选聘 物业服务企业，由物业服务企业按照合同约定，对物业管理区域 内的建筑物、构筑物及配套的设施设备和相关场地进行维修、养 护、管理，维护物业管理区域内的环境卫生、安全防范和相关秩 序的活动。</w:t>
      </w:r>
    </w:p>
    <w:p>
      <w:pPr>
        <w:spacing w:after="0" w:line="73" w:lineRule="exact"/>
        <w:rPr>
          <w:rFonts w:ascii="Times New Roman" w:cs="Times New Roman" w:eastAsia="Times New Roman" w:hAnsi="Times New Roman"/>
          <w:sz w:val="32"/>
          <w:szCs w:val="32"/>
          <w:color w:val="auto"/>
        </w:rPr>
      </w:pPr>
    </w:p>
    <w:p>
      <w:pPr>
        <w:jc w:val="both"/>
        <w:ind w:right="160" w:firstLine="623"/>
        <w:spacing w:after="0" w:line="329" w:lineRule="auto"/>
        <w:tabs>
          <w:tab w:leader="none" w:pos="998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32"/>
          <w:szCs w:val="32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双方当事人签订本合同时应当认真核对合同内容，合同一 经签署，对双方均有法律约束力。</w:t>
      </w:r>
    </w:p>
    <w:p>
      <w:pPr>
        <w:spacing w:after="0" w:line="113" w:lineRule="exact"/>
        <w:rPr>
          <w:rFonts w:ascii="Times New Roman" w:cs="Times New Roman" w:eastAsia="Times New Roman" w:hAnsi="Times New Roman"/>
          <w:sz w:val="32"/>
          <w:szCs w:val="32"/>
          <w:color w:val="auto"/>
        </w:rPr>
      </w:pPr>
    </w:p>
    <w:p>
      <w:pPr>
        <w:jc w:val="both"/>
        <w:ind w:right="160" w:firstLine="623"/>
        <w:spacing w:after="0" w:line="364" w:lineRule="auto"/>
        <w:tabs>
          <w:tab w:leader="none" w:pos="998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31"/>
          <w:szCs w:val="31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乙方依照本合同提供管理服务的受益人为本物业管理区域 内的全体业主和物业使用人，全体业主和物业使用人享受本合同 提供的服务并承担按本合同规定及时交纳物业服务费等义务。</w:t>
      </w:r>
    </w:p>
    <w:p>
      <w:pPr>
        <w:spacing w:after="0" w:line="200" w:lineRule="exact"/>
        <w:rPr>
          <w:rFonts w:ascii="Times New Roman" w:cs="Times New Roman" w:eastAsia="Times New Roman" w:hAnsi="Times New Roman"/>
          <w:sz w:val="31"/>
          <w:szCs w:val="31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31"/>
          <w:szCs w:val="31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31"/>
          <w:szCs w:val="31"/>
          <w:color w:val="auto"/>
        </w:rPr>
      </w:pPr>
    </w:p>
    <w:p>
      <w:pPr>
        <w:spacing w:after="0" w:line="375" w:lineRule="exact"/>
        <w:rPr>
          <w:rFonts w:ascii="Times New Roman" w:cs="Times New Roman" w:eastAsia="Times New Roman" w:hAnsi="Times New Roman"/>
          <w:sz w:val="31"/>
          <w:szCs w:val="31"/>
          <w:color w:val="auto"/>
        </w:rPr>
      </w:pPr>
    </w:p>
    <w:p>
      <w:pPr>
        <w:jc w:val="both"/>
        <w:ind w:left="360"/>
        <w:spacing w:after="0"/>
        <w:rPr>
          <w:rFonts w:ascii="Times New Roman" w:cs="Times New Roman" w:eastAsia="Times New Roman" w:hAnsi="Times New Roman"/>
          <w:sz w:val="31"/>
          <w:szCs w:val="3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 4 —</w:t>
      </w:r>
    </w:p>
    <w:p>
      <w:pPr>
        <w:sectPr>
          <w:pgSz w:w="11900" w:h="16838" w:orient="portrait"/>
          <w:cols w:equalWidth="0" w:num="1">
            <w:col w:w="8920"/>
          </w:cols>
          <w:pgMar w:left="1580" w:top="1440" w:right="1400" w:bottom="1440" w:gutter="0" w:footer="0" w:header="0"/>
        </w:sectPr>
      </w:pPr>
    </w:p>
    <w:bookmarkStart w:id="4" w:name="page5"/>
    <w:bookmarkEnd w:id="4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2660"/>
        <w:spacing w:after="0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4"/>
          <w:szCs w:val="44"/>
          <w:color w:val="auto"/>
        </w:rPr>
        <w:t>前期物业服务合同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1" w:lineRule="exact"/>
        <w:rPr>
          <w:sz w:val="20"/>
          <w:szCs w:val="20"/>
          <w:color w:val="auto"/>
        </w:rPr>
      </w:pPr>
    </w:p>
    <w:p>
      <w:pPr>
        <w:ind w:right="5980"/>
        <w:spacing w:after="0" w:line="364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甲方（建设单位）： 统一社会信用代码：</w:t>
      </w:r>
    </w:p>
    <w:p>
      <w:pPr>
        <w:spacing w:after="0" w:line="16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1669415</wp:posOffset>
            </wp:positionH>
            <wp:positionV relativeFrom="paragraph">
              <wp:posOffset>-485775</wp:posOffset>
            </wp:positionV>
            <wp:extent cx="3425825" cy="1079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1767205</wp:posOffset>
            </wp:positionH>
            <wp:positionV relativeFrom="paragraph">
              <wp:posOffset>-123190</wp:posOffset>
            </wp:positionV>
            <wp:extent cx="3328035" cy="1079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5"/>
        </w:trPr>
        <w:tc>
          <w:tcPr>
            <w:tcW w:w="188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6"/>
              </w:rPr>
              <w:t>法定代表人：</w:t>
            </w: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联系电话：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15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6"/>
        </w:trPr>
        <w:tc>
          <w:tcPr>
            <w:tcW w:w="188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6"/>
              </w:rPr>
              <w:t>委托代理人：</w:t>
            </w: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联系电话：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51"/>
        </w:trPr>
        <w:tc>
          <w:tcPr>
            <w:tcW w:w="18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通讯地址：</w:t>
            </w: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15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4"/>
        </w:trPr>
        <w:tc>
          <w:tcPr>
            <w:tcW w:w="1880" w:type="dxa"/>
            <w:vAlign w:val="bottom"/>
            <w:gridSpan w:val="3"/>
          </w:tcPr>
          <w:p>
            <w:pPr>
              <w:spacing w:after="0" w:line="363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邮政编码：</w:t>
            </w: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15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ind w:right="5520"/>
        <w:spacing w:after="0" w:line="405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29"/>
          <w:szCs w:val="29"/>
          <w:color w:val="auto"/>
        </w:rPr>
        <w:t>乙方（物业服务企业）： 统一社会信用代码：</w: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9"/>
        </w:trPr>
        <w:tc>
          <w:tcPr>
            <w:tcW w:w="1880" w:type="dxa"/>
            <w:vAlign w:val="bottom"/>
            <w:gridSpan w:val="3"/>
          </w:tcPr>
          <w:p>
            <w:pPr>
              <w:spacing w:after="0" w:line="33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6"/>
              </w:rPr>
              <w:drawing>
                <wp:anchor simplePos="0" relativeHeight="251657728" behindDoc="1" locked="0" layoutInCell="0" allowOverlap="1">
                  <wp:simplePos x="0" y="0"/>
                  <wp:positionH relativeFrom="column">
                    <wp:posOffset>2061210</wp:posOffset>
                  </wp:positionH>
                  <wp:positionV relativeFrom="paragraph">
                    <wp:posOffset>-515620</wp:posOffset>
                  </wp:positionV>
                  <wp:extent cx="3034030" cy="1079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4030" cy="10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7728" behindDoc="1" locked="0" layoutInCell="0" allowOverlap="1">
                  <wp:simplePos x="0" y="0"/>
                  <wp:positionH relativeFrom="column">
                    <wp:posOffset>1767205</wp:posOffset>
                  </wp:positionH>
                  <wp:positionV relativeFrom="paragraph">
                    <wp:posOffset>-149860</wp:posOffset>
                  </wp:positionV>
                  <wp:extent cx="3328035" cy="1079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035" cy="10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t>法定代表人：</w:t>
            </w: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40" w:type="dxa"/>
            <w:vAlign w:val="bottom"/>
            <w:gridSpan w:val="2"/>
          </w:tcPr>
          <w:p>
            <w:pPr>
              <w:spacing w:after="0" w:line="339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联系电话：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15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1"/>
        </w:trPr>
        <w:tc>
          <w:tcPr>
            <w:tcW w:w="188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6"/>
              </w:rPr>
              <w:t>委托代理人：</w:t>
            </w: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联系电话：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54"/>
        </w:trPr>
        <w:tc>
          <w:tcPr>
            <w:tcW w:w="18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通讯地址：</w:t>
            </w: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15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6"/>
        </w:trPr>
        <w:tc>
          <w:tcPr>
            <w:tcW w:w="188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邮政编码：</w:t>
            </w: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15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28"/>
          <w:szCs w:val="28"/>
          <w:color w:val="auto"/>
        </w:rPr>
        <w:t>根据《中华人民共和国合同法》、《中华人民共和国物权法》、国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jc w:val="both"/>
        <w:spacing w:after="0" w:line="394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0"/>
          <w:szCs w:val="30"/>
          <w:color w:val="auto"/>
        </w:rPr>
        <w:t>务院《物业管理条例》、《河南省物业管理条例》等法律、法规及规章 的规定，甲乙双方本着平等、自愿、公平、诚信的原则，就甲方依法 以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[</w:t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公开招标方式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][</w:t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邀请招标方式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]</w:t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选聘乙方对 （物业</w:t>
      </w:r>
    </w:p>
    <w:p>
      <w:pPr>
        <w:spacing w:after="0" w:line="215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3586480</wp:posOffset>
            </wp:positionH>
            <wp:positionV relativeFrom="paragraph">
              <wp:posOffset>-170180</wp:posOffset>
            </wp:positionV>
            <wp:extent cx="1496695" cy="1079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管理区域名称）提供前期物业服务事宜协商一致，订立本合同。</w:t>
      </w:r>
    </w:p>
    <w:p>
      <w:pPr>
        <w:sectPr>
          <w:pgSz w:w="11900" w:h="16838" w:orient="portrait"/>
          <w:cols w:equalWidth="0" w:num="1">
            <w:col w:w="8780"/>
          </w:cols>
          <w:pgMar w:left="1580" w:top="1440" w:right="154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— 5 —</w:t>
      </w:r>
    </w:p>
    <w:p>
      <w:pPr>
        <w:sectPr>
          <w:pgSz w:w="11900" w:h="16838" w:orient="portrait"/>
          <w:cols w:equalWidth="0" w:num="1">
            <w:col w:w="840"/>
          </w:cols>
          <w:pgMar w:left="9140" w:top="1440" w:right="1920" w:bottom="1440" w:gutter="0" w:footer="0" w:header="0"/>
          <w:type w:val="continuous"/>
        </w:sectPr>
      </w:pPr>
    </w:p>
    <w:bookmarkStart w:id="5" w:name="page6"/>
    <w:bookmarkEnd w:id="5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5" w:lineRule="exact"/>
        <w:rPr>
          <w:sz w:val="20"/>
          <w:szCs w:val="20"/>
          <w:color w:val="auto"/>
        </w:rPr>
      </w:pPr>
    </w:p>
    <w:p>
      <w:pPr>
        <w:ind w:left="2920"/>
        <w:spacing w:after="0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>第一章 物业基本情况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6" w:lineRule="exact"/>
        <w:rPr>
          <w:sz w:val="20"/>
          <w:szCs w:val="20"/>
          <w:color w:val="auto"/>
        </w:rPr>
      </w:pPr>
    </w:p>
    <w:tbl>
      <w:tblPr>
        <w:tblLayout w:type="fixed"/>
        <w:tblInd w:w="6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5"/>
        </w:trPr>
        <w:tc>
          <w:tcPr>
            <w:tcW w:w="5560" w:type="dxa"/>
            <w:vAlign w:val="bottom"/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</w:rPr>
              <w:t xml:space="preserve">第一条  </w:t>
            </w: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物业管理区域基本情况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30"/>
        </w:trPr>
        <w:tc>
          <w:tcPr>
            <w:tcW w:w="5560" w:type="dxa"/>
            <w:vAlign w:val="bottom"/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名称</w:t>
            </w: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</w:rPr>
              <w:t>: [</w:t>
            </w: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地名核准名称</w:t>
            </w: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</w:rPr>
              <w:t>][</w:t>
            </w: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暂定名</w:t>
            </w: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</w:rPr>
              <w:t>]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3"/>
              </w:rPr>
              <w:t>；</w:t>
            </w:r>
          </w:p>
        </w:tc>
      </w:tr>
      <w:tr>
        <w:trPr>
          <w:trHeight w:val="530"/>
        </w:trPr>
        <w:tc>
          <w:tcPr>
            <w:tcW w:w="8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类型</w:t>
            </w: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</w:rPr>
              <w:t>:</w:t>
            </w: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；</w:t>
            </w: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22"/>
        </w:trPr>
        <w:tc>
          <w:tcPr>
            <w:tcW w:w="148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座落位置</w:t>
            </w: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</w:rPr>
              <w:t>:</w:t>
            </w: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gridSpan w:val="3"/>
          </w:tcPr>
          <w:p>
            <w:pPr>
              <w:jc w:val="right"/>
              <w:ind w:righ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3"/>
              </w:rPr>
              <w:t>；</w:t>
            </w:r>
          </w:p>
        </w:tc>
      </w:tr>
      <w:tr>
        <w:trPr>
          <w:trHeight w:val="530"/>
        </w:trPr>
        <w:tc>
          <w:tcPr>
            <w:tcW w:w="164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5"/>
              </w:rPr>
              <w:t>占地总面积</w:t>
            </w: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w w:val="95"/>
              </w:rPr>
              <w:t>: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平方米；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22"/>
        </w:trPr>
        <w:tc>
          <w:tcPr>
            <w:tcW w:w="164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5"/>
              </w:rPr>
              <w:t>总建筑面积</w:t>
            </w: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w w:val="95"/>
              </w:rPr>
              <w:t>: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平方米；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30"/>
        </w:trPr>
        <w:tc>
          <w:tcPr>
            <w:tcW w:w="2780" w:type="dxa"/>
            <w:vAlign w:val="bottom"/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其中住宅面积：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60" w:type="dxa"/>
            <w:vAlign w:val="bottom"/>
            <w:gridSpan w:val="1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平方米；住宅总户数：</w:t>
            </w:r>
          </w:p>
        </w:tc>
        <w:tc>
          <w:tcPr>
            <w:tcW w:w="940" w:type="dxa"/>
            <w:vAlign w:val="bottom"/>
            <w:gridSpan w:val="4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3"/>
              </w:rPr>
              <w:t>户；</w:t>
            </w:r>
          </w:p>
        </w:tc>
      </w:tr>
      <w:tr>
        <w:trPr>
          <w:trHeight w:val="20"/>
        </w:trPr>
        <w:tc>
          <w:tcPr>
            <w:tcW w:w="7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60" w:type="dxa"/>
            <w:vAlign w:val="bottom"/>
            <w:gridSpan w:val="4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0" w:type="dxa"/>
            <w:vAlign w:val="bottom"/>
            <w:gridSpan w:val="3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60" w:type="dxa"/>
            <w:vAlign w:val="bottom"/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gridSpan w:val="3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2"/>
        </w:trPr>
        <w:tc>
          <w:tcPr>
            <w:tcW w:w="2160" w:type="dxa"/>
            <w:vAlign w:val="bottom"/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非住宅面积：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60" w:type="dxa"/>
            <w:vAlign w:val="bottom"/>
            <w:gridSpan w:val="1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平方米；非住宅总户数：</w:t>
            </w:r>
          </w:p>
        </w:tc>
        <w:tc>
          <w:tcPr>
            <w:tcW w:w="940" w:type="dxa"/>
            <w:vAlign w:val="bottom"/>
            <w:gridSpan w:val="4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3"/>
              </w:rPr>
              <w:t>户；</w:t>
            </w:r>
          </w:p>
        </w:tc>
      </w:tr>
      <w:tr>
        <w:trPr>
          <w:trHeight w:val="20"/>
        </w:trPr>
        <w:tc>
          <w:tcPr>
            <w:tcW w:w="7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60" w:type="dxa"/>
            <w:vAlign w:val="bottom"/>
            <w:gridSpan w:val="4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20" w:type="dxa"/>
            <w:vAlign w:val="bottom"/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0" w:type="dxa"/>
            <w:vAlign w:val="bottom"/>
            <w:gridSpan w:val="3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6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60" w:type="dxa"/>
            <w:vAlign w:val="bottom"/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0"/>
        </w:trPr>
        <w:tc>
          <w:tcPr>
            <w:tcW w:w="2780" w:type="dxa"/>
            <w:vAlign w:val="bottom"/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规划车位数：</w:t>
            </w:r>
          </w:p>
        </w:tc>
        <w:tc>
          <w:tcPr>
            <w:tcW w:w="2780" w:type="dxa"/>
            <w:vAlign w:val="bottom"/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个，其中：地下</w:t>
            </w:r>
          </w:p>
        </w:tc>
        <w:tc>
          <w:tcPr>
            <w:tcW w:w="1540" w:type="dxa"/>
            <w:vAlign w:val="bottom"/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个；地上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6"/>
              </w:rPr>
              <w:t>个。</w:t>
            </w:r>
          </w:p>
        </w:tc>
      </w:tr>
      <w:tr>
        <w:trPr>
          <w:trHeight w:val="535"/>
        </w:trPr>
        <w:tc>
          <w:tcPr>
            <w:tcW w:w="1860" w:type="dxa"/>
            <w:vAlign w:val="bottom"/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区域四至：</w:t>
            </w:r>
          </w:p>
        </w:tc>
        <w:tc>
          <w:tcPr>
            <w:tcW w:w="92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37"/>
        </w:trPr>
        <w:tc>
          <w:tcPr>
            <w:tcW w:w="2780" w:type="dxa"/>
            <w:vAlign w:val="bottom"/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东至</w:t>
            </w: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</w:rPr>
              <w:t>: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；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7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80" w:type="dxa"/>
            <w:vAlign w:val="bottom"/>
            <w:gridSpan w:val="6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2"/>
        </w:trPr>
        <w:tc>
          <w:tcPr>
            <w:tcW w:w="2780" w:type="dxa"/>
            <w:vAlign w:val="bottom"/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南至</w:t>
            </w: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</w:rPr>
              <w:t>: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；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7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80" w:type="dxa"/>
            <w:vAlign w:val="bottom"/>
            <w:gridSpan w:val="6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0"/>
        </w:trPr>
        <w:tc>
          <w:tcPr>
            <w:tcW w:w="2780" w:type="dxa"/>
            <w:vAlign w:val="bottom"/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西至</w:t>
            </w: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</w:rPr>
              <w:t>: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；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7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80" w:type="dxa"/>
            <w:vAlign w:val="bottom"/>
            <w:gridSpan w:val="6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2"/>
        </w:trPr>
        <w:tc>
          <w:tcPr>
            <w:tcW w:w="2780" w:type="dxa"/>
            <w:vAlign w:val="bottom"/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北至</w:t>
            </w: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</w:rPr>
              <w:t>: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。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7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76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规划平面图见附件一、物业构成明细见附件二。</w:t>
      </w:r>
    </w:p>
    <w:p>
      <w:pPr>
        <w:spacing w:after="0" w:line="229" w:lineRule="exact"/>
        <w:rPr>
          <w:sz w:val="20"/>
          <w:szCs w:val="20"/>
          <w:color w:val="auto"/>
        </w:rPr>
      </w:pPr>
    </w:p>
    <w:p>
      <w:pPr>
        <w:ind w:left="620" w:firstLine="2287"/>
        <w:spacing w:after="0" w:line="329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 xml:space="preserve">第二章 物业服务内容 第二条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自本合同签订之日起至物业承接查验完成之日，乙</w:t>
      </w:r>
    </w:p>
    <w:p>
      <w:pPr>
        <w:spacing w:after="0" w:line="93" w:lineRule="exact"/>
        <w:rPr>
          <w:sz w:val="20"/>
          <w:szCs w:val="20"/>
          <w:color w:val="auto"/>
        </w:rPr>
      </w:pPr>
    </w:p>
    <w:p>
      <w:pPr>
        <w:spacing w:after="0" w:line="344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方可以根据后期管理的需要，本着方便业主、提高管理服务效率 的原则向甲方提供前期介入服务。前期介入具体服务内容由甲、</w:t>
      </w:r>
    </w:p>
    <w:p>
      <w:pPr>
        <w:spacing w:after="0" w:line="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乙双方另行约定。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620"/>
        <w:spacing w:after="0"/>
        <w:tabs>
          <w:tab w:leader="none" w:pos="186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>第三条</w:t>
      </w:r>
      <w:r>
        <w:rPr>
          <w:sz w:val="20"/>
          <w:szCs w:val="20"/>
          <w:color w:val="auto"/>
        </w:rPr>
        <w:tab/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乙方应当按照相关法律法规的规定，建立装饰装修</w:t>
      </w:r>
    </w:p>
    <w:p>
      <w:pPr>
        <w:sectPr>
          <w:pgSz w:w="11900" w:h="16838" w:orient="portrait"/>
          <w:cols w:equalWidth="0" w:num="1">
            <w:col w:w="8760"/>
          </w:cols>
          <w:pgMar w:left="1580" w:top="1440" w:right="1560" w:bottom="1440" w:gutter="0" w:footer="0" w:header="0"/>
        </w:sectPr>
      </w:pP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— 6 —</w:t>
      </w:r>
    </w:p>
    <w:p>
      <w:pPr>
        <w:sectPr>
          <w:pgSz w:w="11900" w:h="16838" w:orient="portrait"/>
          <w:cols w:equalWidth="0" w:num="1">
            <w:col w:w="840"/>
          </w:cols>
          <w:pgMar w:left="1940" w:top="1440" w:right="9120" w:bottom="1440" w:gutter="0" w:footer="0" w:header="0"/>
          <w:type w:val="continuous"/>
        </w:sectPr>
      </w:pPr>
    </w:p>
    <w:bookmarkStart w:id="6" w:name="page7"/>
    <w:bookmarkEnd w:id="6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jc w:val="both"/>
        <w:ind w:right="160"/>
        <w:spacing w:after="0" w:line="361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登记制度。业主或物业使用人申请装饰装修时，乙方应当对其行 为进行登记，告知相关的禁止行为和注意事项，与其订立书面的 装饰装修服务协议，就允许施工的时间、废弃物的清运与处置、 装修管理服务费用的标准、交纳与退还等事项进行约定。</w:t>
      </w:r>
    </w:p>
    <w:p>
      <w:pPr>
        <w:spacing w:after="0" w:line="57" w:lineRule="exact"/>
        <w:rPr>
          <w:sz w:val="20"/>
          <w:szCs w:val="20"/>
          <w:color w:val="auto"/>
        </w:rPr>
      </w:pPr>
    </w:p>
    <w:p>
      <w:pPr>
        <w:jc w:val="both"/>
        <w:ind w:right="160" w:firstLine="614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除装饰装修服务协议约定收取的费用外，乙方不得收取装饰 装修服务协议约定以外的其他费用。</w:t>
      </w:r>
    </w:p>
    <w:p>
      <w:pPr>
        <w:spacing w:after="0" w:line="100" w:lineRule="exact"/>
        <w:rPr>
          <w:sz w:val="20"/>
          <w:szCs w:val="20"/>
          <w:color w:val="auto"/>
        </w:rPr>
      </w:pPr>
    </w:p>
    <w:p>
      <w:pPr>
        <w:jc w:val="both"/>
        <w:ind w:firstLine="614"/>
        <w:spacing w:after="0" w:line="343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装饰装修过程中，乙方应当按照相关规定处置装饰装修垃圾。 乙方采取集中处置的，应当在装饰装修服务协议中约定装饰装修 垃圾清运费用标准。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jc w:val="both"/>
        <w:ind w:right="160" w:firstLine="614"/>
        <w:spacing w:after="0" w:line="351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如收取装饰装修押金，业主或物业使用人未违反装饰装修管 理规定且未造成共用部位、共用设施设备和承重结构损坏的，乙 方应当在完工后七日内将押金（不含息）如数退还。乙方未在规 定日期内退还装修押金的，应当按照不低于本合同第十七条的标 准向业主或物业使用人支付违约金。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firstLine="614"/>
        <w:spacing w:after="0" w:line="365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0"/>
          <w:szCs w:val="30"/>
          <w:color w:val="auto"/>
        </w:rPr>
        <w:t xml:space="preserve">第四条 </w:t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甲乙双方应当就业主入住前（承接查验完成至向业</w:t>
      </w:r>
      <w:r>
        <w:rPr>
          <w:rFonts w:ascii="黑体" w:cs="黑体" w:eastAsia="黑体" w:hAnsi="黑体"/>
          <w:sz w:val="30"/>
          <w:szCs w:val="30"/>
          <w:color w:val="auto"/>
        </w:rPr>
        <w:t xml:space="preserve"> </w:t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主交付房屋之日起）的服务事宜签定书面协议，明确服务的范围、</w:t>
      </w:r>
    </w:p>
    <w:p>
      <w:pPr>
        <w:spacing w:after="0" w:line="52" w:lineRule="exact"/>
        <w:rPr>
          <w:sz w:val="20"/>
          <w:szCs w:val="20"/>
          <w:color w:val="auto"/>
        </w:rPr>
      </w:pPr>
    </w:p>
    <w:p>
      <w:pPr>
        <w:ind w:left="620" w:right="20" w:hanging="613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费用以及双方的权利义务等事项。业主入住前的服务范围一般包括： （一）对已接收的物业进行维护；</w:t>
      </w:r>
    </w:p>
    <w:p>
      <w:pPr>
        <w:spacing w:after="0" w:line="100" w:lineRule="exact"/>
        <w:rPr>
          <w:sz w:val="20"/>
          <w:szCs w:val="20"/>
          <w:color w:val="auto"/>
        </w:rPr>
      </w:pPr>
    </w:p>
    <w:p>
      <w:pPr>
        <w:ind w:right="160" w:firstLine="614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（二）做好公共区域的清洁工作（施工垃圾的处理、施工场 地和料场的清洁由甲方负责）；</w:t>
      </w:r>
    </w:p>
    <w:p>
      <w:pPr>
        <w:spacing w:after="0" w:line="100" w:lineRule="exact"/>
        <w:rPr>
          <w:sz w:val="20"/>
          <w:szCs w:val="20"/>
          <w:color w:val="auto"/>
        </w:rPr>
      </w:pPr>
    </w:p>
    <w:p>
      <w:pPr>
        <w:ind w:right="160" w:firstLine="614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（三）协助甲方做好业主入住时的交房、接待以及与物业服 务相关的咨询等工作。</w:t>
      </w:r>
    </w:p>
    <w:p>
      <w:pPr>
        <w:spacing w:after="0" w:line="64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以上发生的费用由甲方另行支付，不得摊入业主的物业服务</w:t>
      </w:r>
    </w:p>
    <w:p>
      <w:pPr>
        <w:sectPr>
          <w:pgSz w:w="11900" w:h="16838" w:orient="portrait"/>
          <w:cols w:equalWidth="0" w:num="1">
            <w:col w:w="8920"/>
          </w:cols>
          <w:pgMar w:left="1580" w:top="1440" w:right="1400" w:bottom="1440" w:gutter="0" w:footer="0" w:header="0"/>
        </w:sectPr>
      </w:pP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— 7 —</w:t>
      </w:r>
    </w:p>
    <w:p>
      <w:pPr>
        <w:sectPr>
          <w:pgSz w:w="11900" w:h="16838" w:orient="portrait"/>
          <w:cols w:equalWidth="0" w:num="1">
            <w:col w:w="840"/>
          </w:cols>
          <w:pgMar w:left="9140" w:top="1440" w:right="1920" w:bottom="1440" w:gutter="0" w:footer="0" w:header="0"/>
          <w:type w:val="continuous"/>
        </w:sectPr>
      </w:pPr>
    </w:p>
    <w:bookmarkStart w:id="7" w:name="page8"/>
    <w:bookmarkEnd w:id="7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费用。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600"/>
        <w:spacing w:after="0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>第五条</w:t>
      </w:r>
      <w:r>
        <w:rPr>
          <w:sz w:val="20"/>
          <w:szCs w:val="20"/>
          <w:color w:val="auto"/>
        </w:rPr>
        <w:tab/>
      </w:r>
      <w:r>
        <w:rPr>
          <w:rFonts w:ascii="仿宋_GB2312" w:cs="仿宋_GB2312" w:eastAsia="仿宋_GB2312" w:hAnsi="仿宋_GB2312"/>
          <w:sz w:val="29"/>
          <w:szCs w:val="29"/>
          <w:color w:val="auto"/>
        </w:rPr>
        <w:t>业主入住后，乙方应当提供的物业服务包括以下内容：</w:t>
      </w: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jc w:val="both"/>
        <w:ind w:right="160" w:firstLine="614"/>
        <w:spacing w:after="0" w:line="343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（一）制定物业服务工作计划并组织实施；管理物业承接查 验资料等；根据法律、法规和《临时管理规约》的授权制定物业 服务的有关制度；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jc w:val="both"/>
        <w:ind w:right="160" w:firstLine="614"/>
        <w:spacing w:after="0" w:line="328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（二）物业共用部位的日常维修、养护和管理（共用部位明 细见附件三）；</w:t>
      </w:r>
    </w:p>
    <w:p>
      <w:pPr>
        <w:spacing w:after="0" w:line="94" w:lineRule="exact"/>
        <w:rPr>
          <w:sz w:val="20"/>
          <w:szCs w:val="20"/>
          <w:color w:val="auto"/>
        </w:rPr>
      </w:pPr>
    </w:p>
    <w:p>
      <w:pPr>
        <w:jc w:val="both"/>
        <w:ind w:right="160" w:firstLine="614"/>
        <w:spacing w:after="0" w:line="328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（三）物业共用设施设备的日常维修、养护、运行和管理（共 用设施设备明细见附件四）；</w:t>
      </w:r>
    </w:p>
    <w:p>
      <w:pPr>
        <w:spacing w:after="0" w:line="94" w:lineRule="exact"/>
        <w:rPr>
          <w:sz w:val="20"/>
          <w:szCs w:val="20"/>
          <w:color w:val="auto"/>
        </w:rPr>
      </w:pPr>
    </w:p>
    <w:p>
      <w:pPr>
        <w:ind w:left="620"/>
        <w:spacing w:after="0" w:line="328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（四）公共绿地、景观的养护； （五）清洁服务，包括物业共用部位、公共区域卫生的清洁，</w:t>
      </w:r>
    </w:p>
    <w:p>
      <w:pPr>
        <w:spacing w:after="0" w:line="94" w:lineRule="exact"/>
        <w:rPr>
          <w:sz w:val="20"/>
          <w:szCs w:val="20"/>
          <w:color w:val="auto"/>
        </w:rPr>
      </w:pPr>
    </w:p>
    <w:p>
      <w:pPr>
        <w:ind w:left="620" w:right="160" w:hanging="613"/>
        <w:spacing w:after="0" w:line="328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垃圾的收集等； （六）协助维护秩序，对车辆（包括汽车、电动自行车、自</w:t>
      </w:r>
    </w:p>
    <w:p>
      <w:pPr>
        <w:spacing w:after="0" w:line="94" w:lineRule="exact"/>
        <w:rPr>
          <w:sz w:val="20"/>
          <w:szCs w:val="20"/>
          <w:color w:val="auto"/>
        </w:rPr>
      </w:pPr>
    </w:p>
    <w:p>
      <w:pPr>
        <w:ind w:left="620" w:right="160" w:hanging="613"/>
        <w:spacing w:after="0" w:line="328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行车）停放进行管理； （七）协助做好安全防范工作。发生安全事故，应当及时向</w:t>
      </w:r>
    </w:p>
    <w:p>
      <w:pPr>
        <w:spacing w:after="0" w:line="94" w:lineRule="exact"/>
        <w:rPr>
          <w:sz w:val="20"/>
          <w:szCs w:val="20"/>
          <w:color w:val="auto"/>
        </w:rPr>
      </w:pPr>
    </w:p>
    <w:p>
      <w:pPr>
        <w:ind w:left="620" w:right="160" w:hanging="613"/>
        <w:spacing w:after="0" w:line="34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有关部门报告，采取相应措施，协助做好救助工作； （八）负责编制物业共用部位、共用设施设备、绿化的年度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620" w:right="160" w:hanging="613"/>
        <w:spacing w:after="0" w:line="328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维修养护方案； （九）发现物业区域内违反有关治安、环保、物业装饰装修</w:t>
      </w:r>
    </w:p>
    <w:p>
      <w:pPr>
        <w:spacing w:after="0" w:line="94" w:lineRule="exact"/>
        <w:rPr>
          <w:sz w:val="20"/>
          <w:szCs w:val="20"/>
          <w:color w:val="auto"/>
        </w:rPr>
      </w:pPr>
    </w:p>
    <w:p>
      <w:pPr>
        <w:ind w:right="160"/>
        <w:spacing w:after="0" w:line="328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和使用等方面法律、法规、规章的行为，应当及时告知、建议、 劝阻，并向有关部门报告；</w:t>
      </w:r>
    </w:p>
    <w:p>
      <w:pPr>
        <w:spacing w:after="0" w:line="94" w:lineRule="exact"/>
        <w:rPr>
          <w:sz w:val="20"/>
          <w:szCs w:val="20"/>
          <w:color w:val="auto"/>
        </w:rPr>
      </w:pPr>
    </w:p>
    <w:p>
      <w:pPr>
        <w:ind w:right="160" w:firstLine="614"/>
        <w:spacing w:after="0" w:line="328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（十）制定应急突发事件的工作预案，明确妥善处置应急事 件及急迫性维修的具体内容；</w:t>
      </w:r>
    </w:p>
    <w:p>
      <w:pPr>
        <w:sectPr>
          <w:pgSz w:w="11900" w:h="16838" w:orient="portrait"/>
          <w:cols w:equalWidth="0" w:num="1">
            <w:col w:w="8920"/>
          </w:cols>
          <w:pgMar w:left="1580" w:top="1440" w:right="1400" w:bottom="1440" w:gutter="0" w:footer="0" w:header="0"/>
        </w:sectPr>
      </w:pPr>
    </w:p>
    <w:p>
      <w:pPr>
        <w:spacing w:after="0" w:line="16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— 8 —</w:t>
      </w:r>
    </w:p>
    <w:p>
      <w:pPr>
        <w:sectPr>
          <w:pgSz w:w="11900" w:h="16838" w:orient="portrait"/>
          <w:cols w:equalWidth="0" w:num="1">
            <w:col w:w="840"/>
          </w:cols>
          <w:pgMar w:left="1940" w:top="1440" w:right="9120" w:bottom="1440" w:gutter="0" w:footer="0" w:header="0"/>
          <w:type w:val="continuous"/>
        </w:sectPr>
      </w:pPr>
    </w:p>
    <w:bookmarkStart w:id="8" w:name="page9"/>
    <w:bookmarkEnd w:id="8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ind w:firstLine="614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（十一）设立服务监督电话，并在物业管理区域显著位置公 示；</w:t>
      </w:r>
    </w:p>
    <w:p>
      <w:pPr>
        <w:spacing w:after="0" w:line="100" w:lineRule="exact"/>
        <w:rPr>
          <w:sz w:val="20"/>
          <w:szCs w:val="20"/>
          <w:color w:val="auto"/>
        </w:rPr>
      </w:pPr>
    </w:p>
    <w:p>
      <w:pPr>
        <w:ind w:left="620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（十二）物业档案资料的保管。 本合同所涉及共用部位、共用设施设备、场地不包括甲方未</w:t>
      </w:r>
    </w:p>
    <w:p>
      <w:pPr>
        <w:spacing w:after="0" w:line="6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移交或未委托、乙方不能进入或控制的业主专有部分内的共用部</w:t>
      </w:r>
    </w:p>
    <w:p>
      <w:pPr>
        <w:spacing w:after="0" w:line="19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位、设施设备和场地。相关法律法规规定由供水、供电、供暖、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left="620" w:hanging="613"/>
        <w:spacing w:after="0" w:line="347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 xml:space="preserve">供气、有线、宽带等专业经营单位维护的专业经营设施除外。 </w:t>
      </w:r>
      <w:r>
        <w:rPr>
          <w:rFonts w:ascii="黑体" w:cs="黑体" w:eastAsia="黑体" w:hAnsi="黑体"/>
          <w:sz w:val="31"/>
          <w:szCs w:val="31"/>
          <w:color w:val="auto"/>
        </w:rPr>
        <w:t xml:space="preserve">第六条 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为满足业主需求，乙方可以在物业管理区域内向业</w:t>
      </w:r>
    </w:p>
    <w:p>
      <w:pPr>
        <w:spacing w:after="0" w:line="2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5"/>
        </w:trPr>
        <w:tc>
          <w:tcPr>
            <w:tcW w:w="81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主提供以下特约服务：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34"/>
        </w:trPr>
        <w:tc>
          <w:tcPr>
            <w:tcW w:w="1560" w:type="dxa"/>
            <w:vAlign w:val="bottom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5"/>
              </w:rPr>
              <w:t>（一）</w:t>
            </w:r>
          </w:p>
        </w:tc>
        <w:tc>
          <w:tcPr>
            <w:tcW w:w="6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3"/>
              </w:rPr>
              <w:t>；</w:t>
            </w:r>
          </w:p>
        </w:tc>
      </w:tr>
      <w:tr>
        <w:trPr>
          <w:trHeight w:val="525"/>
        </w:trPr>
        <w:tc>
          <w:tcPr>
            <w:tcW w:w="1560" w:type="dxa"/>
            <w:vAlign w:val="bottom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5"/>
              </w:rPr>
              <w:t>（二）</w:t>
            </w:r>
          </w:p>
        </w:tc>
        <w:tc>
          <w:tcPr>
            <w:tcW w:w="6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3"/>
              </w:rPr>
              <w:t>；</w:t>
            </w:r>
          </w:p>
        </w:tc>
      </w:tr>
      <w:tr>
        <w:trPr>
          <w:trHeight w:val="527"/>
        </w:trPr>
        <w:tc>
          <w:tcPr>
            <w:tcW w:w="1560" w:type="dxa"/>
            <w:vAlign w:val="bottom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5"/>
              </w:rPr>
              <w:t>（三）</w:t>
            </w:r>
          </w:p>
        </w:tc>
        <w:tc>
          <w:tcPr>
            <w:tcW w:w="6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3"/>
              </w:rPr>
              <w:t>。</w:t>
            </w:r>
          </w:p>
        </w:tc>
      </w:tr>
    </w:tbl>
    <w:p>
      <w:pPr>
        <w:spacing w:after="0" w:line="224" w:lineRule="exact"/>
        <w:rPr>
          <w:sz w:val="20"/>
          <w:szCs w:val="20"/>
          <w:color w:val="auto"/>
        </w:rPr>
      </w:pPr>
    </w:p>
    <w:p>
      <w:pPr>
        <w:ind w:firstLine="614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以上服务的具体服务标准、服务内容和服务价格，乙方应当 在物业管理区域显著位置进行公示。</w:t>
      </w:r>
    </w:p>
    <w:p>
      <w:pPr>
        <w:spacing w:after="0" w:line="99" w:lineRule="exact"/>
        <w:rPr>
          <w:sz w:val="20"/>
          <w:szCs w:val="20"/>
          <w:color w:val="auto"/>
        </w:rPr>
      </w:pPr>
    </w:p>
    <w:p>
      <w:pPr>
        <w:ind w:firstLine="614"/>
        <w:spacing w:after="0" w:line="327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 xml:space="preserve">第七条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业主、物业使用人可委托乙方对其物业的专有部分</w:t>
      </w:r>
      <w:r>
        <w:rPr>
          <w:rFonts w:ascii="黑体" w:cs="黑体" w:eastAsia="黑体" w:hAnsi="黑体"/>
          <w:sz w:val="32"/>
          <w:szCs w:val="32"/>
          <w:color w:val="auto"/>
        </w:rPr>
        <w:t xml:space="preserve">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提供维修养护等服务，服务内容和费用由双方另行商定。</w:t>
      </w:r>
    </w:p>
    <w:p>
      <w:pPr>
        <w:spacing w:after="0" w:line="97" w:lineRule="exact"/>
        <w:rPr>
          <w:sz w:val="20"/>
          <w:szCs w:val="20"/>
          <w:color w:val="auto"/>
        </w:rPr>
      </w:pPr>
    </w:p>
    <w:p>
      <w:pPr>
        <w:ind w:left="620" w:firstLine="2210"/>
        <w:spacing w:after="0" w:line="329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 xml:space="preserve">第三章 物业服务标准 第八条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乙方提供的前期物业服务应当达到甲方招标文件、</w:t>
      </w:r>
    </w:p>
    <w:p>
      <w:pPr>
        <w:spacing w:after="0" w:line="93" w:lineRule="exact"/>
        <w:rPr>
          <w:sz w:val="20"/>
          <w:szCs w:val="20"/>
          <w:color w:val="auto"/>
        </w:rPr>
      </w:pPr>
    </w:p>
    <w:p>
      <w:pPr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乙方投标文件及本合同约定的前期物业管理服务内容（具体标准 见附件五）。</w:t>
      </w:r>
    </w:p>
    <w:p>
      <w:pPr>
        <w:spacing w:after="0" w:line="99" w:lineRule="exact"/>
        <w:rPr>
          <w:sz w:val="20"/>
          <w:szCs w:val="20"/>
          <w:color w:val="auto"/>
        </w:rPr>
      </w:pPr>
    </w:p>
    <w:p>
      <w:pPr>
        <w:ind w:firstLine="614"/>
        <w:spacing w:after="0" w:line="345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1"/>
          <w:szCs w:val="31"/>
          <w:color w:val="auto"/>
        </w:rPr>
        <w:t xml:space="preserve">第九条 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乙方在服务期间，通过公告、信函、主动承诺等方</w:t>
      </w:r>
      <w:r>
        <w:rPr>
          <w:rFonts w:ascii="黑体" w:cs="黑体" w:eastAsia="黑体" w:hAnsi="黑体"/>
          <w:sz w:val="31"/>
          <w:szCs w:val="31"/>
          <w:color w:val="auto"/>
        </w:rPr>
        <w:t xml:space="preserve"> 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式增加或提高的物业服务内容，应当视为本合同物业服务内容的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spacing w:after="0" w:line="239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一部分，乙方不得以服务内容增加为由提高物业服务费用。</w:t>
      </w:r>
    </w:p>
    <w:p>
      <w:pPr>
        <w:sectPr>
          <w:pgSz w:w="11900" w:h="16838" w:orient="portrait"/>
          <w:cols w:equalWidth="0" w:num="1">
            <w:col w:w="8760"/>
          </w:cols>
          <w:pgMar w:left="1580" w:top="1440" w:right="1560" w:bottom="1440" w:gutter="0" w:footer="0" w:header="0"/>
        </w:sectPr>
      </w:pPr>
    </w:p>
    <w:p>
      <w:pPr>
        <w:spacing w:after="0" w:line="30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— 9 —</w:t>
      </w:r>
    </w:p>
    <w:p>
      <w:pPr>
        <w:sectPr>
          <w:pgSz w:w="11900" w:h="16838" w:orient="portrait"/>
          <w:cols w:equalWidth="0" w:num="1">
            <w:col w:w="840"/>
          </w:cols>
          <w:pgMar w:left="9140" w:top="1440" w:right="1920" w:bottom="1440" w:gutter="0" w:footer="0" w:header="0"/>
          <w:type w:val="continuous"/>
        </w:sectPr>
      </w:pPr>
    </w:p>
    <w:bookmarkStart w:id="9" w:name="page10"/>
    <w:bookmarkEnd w:id="9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ind w:left="620" w:right="140" w:firstLine="2287"/>
        <w:spacing w:after="0" w:line="329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 xml:space="preserve">第四章 物业服务费用 第十条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本物业管理区域内</w:t>
      </w:r>
      <w:r>
        <w:rPr>
          <w:rFonts w:ascii="黑体" w:cs="黑体" w:eastAsia="黑体" w:hAnsi="黑体"/>
          <w:sz w:val="32"/>
          <w:szCs w:val="32"/>
          <w:color w:val="auto"/>
        </w:rPr>
        <w:t xml:space="preserve">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，</w:t>
      </w:r>
      <w:r>
        <w:rPr>
          <w:rFonts w:ascii="黑体" w:cs="黑体" w:eastAsia="黑体" w:hAnsi="黑体"/>
          <w:sz w:val="32"/>
          <w:szCs w:val="32"/>
          <w:color w:val="auto"/>
        </w:rPr>
        <w:t xml:space="preserve">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物业服务收费选择以下</w:t>
      </w:r>
    </w:p>
    <w:p>
      <w:pPr>
        <w:spacing w:after="0" w:line="44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380" w:val="left"/>
        </w:tabs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第</w:t>
      </w:r>
      <w:r>
        <w:rPr>
          <w:sz w:val="20"/>
          <w:szCs w:val="20"/>
          <w:color w:val="auto"/>
        </w:rPr>
        <w:tab/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种方式：</w:t>
      </w:r>
    </w:p>
    <w:p>
      <w:pPr>
        <w:spacing w:after="0" w:line="228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200660</wp:posOffset>
            </wp:positionH>
            <wp:positionV relativeFrom="paragraph">
              <wp:posOffset>-7620</wp:posOffset>
            </wp:positionV>
            <wp:extent cx="685800" cy="1079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20" w:right="140"/>
        <w:spacing w:after="0" w:line="328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（一）包干制 物业服务费用由业主按其拥有物业的建筑面积交纳，具体标</w:t>
      </w:r>
    </w:p>
    <w:p>
      <w:pPr>
        <w:spacing w:after="0" w:line="94" w:lineRule="exact"/>
        <w:rPr>
          <w:sz w:val="20"/>
          <w:szCs w:val="20"/>
          <w:color w:val="auto"/>
        </w:rPr>
      </w:pPr>
    </w:p>
    <w:p>
      <w:pPr>
        <w:ind w:left="620" w:right="3600" w:hanging="613"/>
        <w:spacing w:after="0" w:line="332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准如下： 多层住宅： 元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/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月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·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平方米；</w:t>
      </w:r>
    </w:p>
    <w:p>
      <w:pPr>
        <w:ind w:left="620"/>
        <w:spacing w:after="0"/>
        <w:tabs>
          <w:tab w:leader="none" w:pos="3220" w:val="left"/>
        </w:tabs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1375410</wp:posOffset>
            </wp:positionH>
            <wp:positionV relativeFrom="paragraph">
              <wp:posOffset>-121285</wp:posOffset>
            </wp:positionV>
            <wp:extent cx="684530" cy="1079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高层住宅：</w:t>
      </w:r>
      <w:r>
        <w:rPr>
          <w:sz w:val="20"/>
          <w:szCs w:val="20"/>
          <w:color w:val="auto"/>
        </w:rPr>
        <w:tab/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元</w:t>
      </w: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>/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月</w:t>
      </w: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>·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平方米；</w:t>
      </w:r>
    </w:p>
    <w:p>
      <w:pPr>
        <w:spacing w:after="0" w:line="122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1375410</wp:posOffset>
            </wp:positionH>
            <wp:positionV relativeFrom="paragraph">
              <wp:posOffset>-13970</wp:posOffset>
            </wp:positionV>
            <wp:extent cx="685800" cy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20"/>
        <w:spacing w:after="0"/>
        <w:tabs>
          <w:tab w:leader="none" w:pos="3080" w:val="left"/>
        </w:tabs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办公楼：</w:t>
      </w:r>
      <w:r>
        <w:rPr>
          <w:sz w:val="20"/>
          <w:szCs w:val="20"/>
          <w:color w:val="auto"/>
        </w:rPr>
        <w:tab/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元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/</w:t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月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·</w:t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平方米；</w:t>
      </w:r>
    </w:p>
    <w:p>
      <w:pPr>
        <w:spacing w:after="0" w:line="132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1178560</wp:posOffset>
            </wp:positionH>
            <wp:positionV relativeFrom="paragraph">
              <wp:posOffset>-7620</wp:posOffset>
            </wp:positionV>
            <wp:extent cx="783590" cy="1079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20"/>
        <w:spacing w:after="0"/>
        <w:tabs>
          <w:tab w:leader="none" w:pos="3080" w:val="left"/>
        </w:tabs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商业：</w:t>
      </w:r>
      <w:r>
        <w:rPr>
          <w:sz w:val="20"/>
          <w:szCs w:val="20"/>
          <w:color w:val="auto"/>
        </w:rPr>
        <w:tab/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元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/</w:t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月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·</w:t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平方米；</w:t>
      </w:r>
    </w:p>
    <w:p>
      <w:pPr>
        <w:spacing w:after="0" w:line="134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1081405</wp:posOffset>
            </wp:positionH>
            <wp:positionV relativeFrom="paragraph">
              <wp:posOffset>-6350</wp:posOffset>
            </wp:positionV>
            <wp:extent cx="882015" cy="1079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20"/>
        <w:spacing w:after="0"/>
        <w:tabs>
          <w:tab w:leader="none" w:pos="1680" w:val="left"/>
          <w:tab w:leader="none" w:pos="3840" w:val="left"/>
        </w:tabs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【</w:t>
      </w:r>
      <w:r>
        <w:rPr>
          <w:sz w:val="20"/>
          <w:szCs w:val="20"/>
          <w:color w:val="auto"/>
        </w:rPr>
        <w:tab/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】物业：</w:t>
      </w:r>
      <w:r>
        <w:rPr>
          <w:sz w:val="20"/>
          <w:szCs w:val="20"/>
          <w:color w:val="auto"/>
        </w:rPr>
        <w:tab/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元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/</w:t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月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·</w:t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平方米；</w:t>
      </w:r>
    </w:p>
    <w:p>
      <w:pPr>
        <w:spacing w:after="0" w:line="18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1864360</wp:posOffset>
            </wp:positionH>
            <wp:positionV relativeFrom="paragraph">
              <wp:posOffset>-7620</wp:posOffset>
            </wp:positionV>
            <wp:extent cx="586740" cy="1079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00" w:firstLine="24"/>
        <w:spacing w:after="0" w:line="344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【 】物业： 元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/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月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·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平方米； 物业服务费用主要用于以下开支： （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1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）管理服务人员的工资、社会保险和按规定提取的福利费等； （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2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）物业共用部位、共用设施设备的日常运行、维护费用； （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3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）物业管理区域清洁卫生费用； （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4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）物业管理区域绿化养护费用； （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5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）物业管理区域秩序维护费用； （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6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）办公费用及管理费用； （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7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）物业服务企业固定资产折旧； （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8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）物业共用部位、共用设施设备及公众责任保险费用； （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9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）法定税费； （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10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）物业服务企业合理利润；</w:t>
      </w:r>
    </w:p>
    <w:p>
      <w:pPr>
        <w:ind w:left="600" w:firstLine="24"/>
        <w:spacing w:after="0" w:line="344" w:lineRule="auto"/>
        <w:rPr>
          <w:sz w:val="20"/>
          <w:szCs w:val="20"/>
          <w:color w:val="auto"/>
        </w:rPr>
        <w:sectPr>
          <w:pgSz w:w="11900" w:h="16838" w:orient="portrait"/>
          <w:cols w:equalWidth="0" w:num="1">
            <w:col w:w="8900"/>
          </w:cols>
          <w:pgMar w:left="1580" w:top="1440" w:right="1420" w:bottom="1440" w:gutter="0" w:footer="0" w:header="0"/>
        </w:sect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1864360</wp:posOffset>
            </wp:positionH>
            <wp:positionV relativeFrom="paragraph">
              <wp:posOffset>-2940685</wp:posOffset>
            </wp:positionV>
            <wp:extent cx="588645" cy="1079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— 10 —</w:t>
      </w:r>
    </w:p>
    <w:p>
      <w:pPr>
        <w:sectPr>
          <w:pgSz w:w="11900" w:h="16838" w:orient="portrait"/>
          <w:cols w:equalWidth="0" w:num="1">
            <w:col w:w="980"/>
          </w:cols>
          <w:pgMar w:left="1860" w:top="1440" w:right="9060" w:bottom="1440" w:gutter="0" w:footer="0" w:header="0"/>
          <w:type w:val="continuous"/>
        </w:sectPr>
      </w:pPr>
    </w:p>
    <w:bookmarkStart w:id="10" w:name="page11"/>
    <w:bookmarkEnd w:id="10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4" w:lineRule="exact"/>
        <w:rPr>
          <w:sz w:val="20"/>
          <w:szCs w:val="20"/>
          <w:color w:val="auto"/>
        </w:rPr>
      </w:pPr>
    </w:p>
    <w:p>
      <w:pPr>
        <w:ind w:left="620" w:right="140"/>
        <w:spacing w:after="0" w:line="342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11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） 。 乙方按照上述标准收取物业服务费用，并按本合同约定的服</w:t>
      </w:r>
    </w:p>
    <w:p>
      <w:pPr>
        <w:spacing w:after="0" w:line="65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975995</wp:posOffset>
            </wp:positionH>
            <wp:positionV relativeFrom="paragraph">
              <wp:posOffset>-458470</wp:posOffset>
            </wp:positionV>
            <wp:extent cx="1958340" cy="1079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20" w:right="140" w:hanging="613"/>
        <w:spacing w:after="0" w:line="343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务内容和质量标准提供服务，盈余或亏损由乙方享有或承担。 （二）酬金制 物业服务资金由业主按其拥有物业的建筑面积预先交纳，具</w:t>
      </w:r>
    </w:p>
    <w:p>
      <w:pPr>
        <w:spacing w:after="0" w:line="24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5"/>
        </w:trPr>
        <w:tc>
          <w:tcPr>
            <w:tcW w:w="218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体标准如下：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34"/>
        </w:trPr>
        <w:tc>
          <w:tcPr>
            <w:tcW w:w="2180" w:type="dxa"/>
            <w:vAlign w:val="bottom"/>
            <w:gridSpan w:val="4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6"/>
              </w:rPr>
              <w:t>多层住宅：</w:t>
            </w: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6"/>
              </w:rPr>
              <w:t>元</w:t>
            </w: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w w:val="96"/>
              </w:rPr>
              <w:t>/</w:t>
            </w: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6"/>
              </w:rPr>
              <w:t>月</w:t>
            </w: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w w:val="96"/>
              </w:rPr>
              <w:t>·</w:t>
            </w: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6"/>
              </w:rPr>
              <w:t>平方米；</w:t>
            </w:r>
          </w:p>
        </w:tc>
      </w:tr>
      <w:tr>
        <w:trPr>
          <w:trHeight w:val="527"/>
        </w:trPr>
        <w:tc>
          <w:tcPr>
            <w:tcW w:w="2180" w:type="dxa"/>
            <w:vAlign w:val="bottom"/>
            <w:gridSpan w:val="4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6"/>
              </w:rPr>
              <w:t>高层住宅：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6"/>
              </w:rPr>
              <w:t>元</w:t>
            </w: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w w:val="96"/>
              </w:rPr>
              <w:t>/</w:t>
            </w: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6"/>
              </w:rPr>
              <w:t>月</w:t>
            </w: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w w:val="96"/>
              </w:rPr>
              <w:t>·</w:t>
            </w: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6"/>
              </w:rPr>
              <w:t>平方米；</w:t>
            </w:r>
          </w:p>
        </w:tc>
      </w:tr>
      <w:tr>
        <w:trPr>
          <w:trHeight w:val="525"/>
        </w:trPr>
        <w:tc>
          <w:tcPr>
            <w:tcW w:w="2160" w:type="dxa"/>
            <w:vAlign w:val="bottom"/>
            <w:gridSpan w:val="3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办公楼：</w:t>
            </w: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6"/>
              </w:rPr>
              <w:t>元</w:t>
            </w: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w w:val="96"/>
              </w:rPr>
              <w:t>/</w:t>
            </w: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6"/>
              </w:rPr>
              <w:t>月</w:t>
            </w: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w w:val="96"/>
              </w:rPr>
              <w:t>·</w:t>
            </w: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6"/>
              </w:rPr>
              <w:t>平方米；</w:t>
            </w:r>
          </w:p>
        </w:tc>
      </w:tr>
      <w:tr>
        <w:trPr>
          <w:trHeight w:val="20"/>
        </w:trPr>
        <w:tc>
          <w:tcPr>
            <w:tcW w:w="15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7"/>
        </w:trPr>
        <w:tc>
          <w:tcPr>
            <w:tcW w:w="1560" w:type="dxa"/>
            <w:vAlign w:val="bottom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5"/>
              </w:rPr>
              <w:t>商业：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元</w:t>
            </w: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</w:rPr>
              <w:t>/</w:t>
            </w: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月</w:t>
            </w: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</w:rPr>
              <w:t>·</w:t>
            </w: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平方米；</w:t>
            </w:r>
          </w:p>
        </w:tc>
      </w:tr>
    </w:tbl>
    <w:p>
      <w:pPr>
        <w:spacing w:after="0" w:line="176" w:lineRule="exact"/>
        <w:rPr>
          <w:sz w:val="20"/>
          <w:szCs w:val="20"/>
          <w:color w:val="auto"/>
        </w:rPr>
      </w:pPr>
    </w:p>
    <w:p>
      <w:pPr>
        <w:ind w:left="620" w:right="140"/>
        <w:spacing w:after="0" w:line="347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【 】物业： 元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/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月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·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平方米。 预收的物业服务资金由物业服务支出和乙方的酬金构成。 物业服务支出为所交纳的业主所有，由乙方代管，主要用于</w:t>
      </w:r>
    </w:p>
    <w:p>
      <w:pPr>
        <w:spacing w:after="0" w:line="67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1668145</wp:posOffset>
            </wp:positionH>
            <wp:positionV relativeFrom="paragraph">
              <wp:posOffset>-803275</wp:posOffset>
            </wp:positionV>
            <wp:extent cx="490855" cy="1079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00" w:hanging="589"/>
        <w:spacing w:after="0" w:line="340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以下开支： （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1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）管理服务人员的工资、社会保险和按规定提取的福利费等； （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2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）物业共用部位、共用设施设备的日常运行、维护费用； （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3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）物业管理区域清洁卫生费用； （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4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）物业管理区域绿化养护费用； （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5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）物业管理区域秩序维护费用； （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6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）办公费用及管理费用； （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7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）物业服务企业固定资产折旧； （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8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）物业共用部位、共用设施设备及公众责任保险费用； （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9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） 。</w:t>
      </w:r>
    </w:p>
    <w:p>
      <w:pPr>
        <w:ind w:left="600" w:hanging="589"/>
        <w:spacing w:after="0" w:line="340" w:lineRule="auto"/>
        <w:rPr>
          <w:sz w:val="20"/>
          <w:szCs w:val="20"/>
          <w:color w:val="auto"/>
        </w:rPr>
        <w:sectPr>
          <w:pgSz w:w="11900" w:h="16838" w:orient="portrait"/>
          <w:cols w:equalWidth="0" w:num="1">
            <w:col w:w="8900"/>
          </w:cols>
          <w:pgMar w:left="1580" w:top="1440" w:right="1420" w:bottom="1440" w:gutter="0" w:footer="0" w:header="0"/>
        </w:sect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886460</wp:posOffset>
            </wp:positionH>
            <wp:positionV relativeFrom="paragraph">
              <wp:posOffset>862965</wp:posOffset>
            </wp:positionV>
            <wp:extent cx="2740025" cy="1079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— 11 —</w:t>
      </w:r>
    </w:p>
    <w:p>
      <w:pPr>
        <w:sectPr>
          <w:pgSz w:w="11900" w:h="16838" w:orient="portrait"/>
          <w:cols w:equalWidth="0" w:num="1">
            <w:col w:w="980"/>
          </w:cols>
          <w:pgMar w:left="9060" w:top="1440" w:right="1860" w:bottom="1440" w:gutter="0" w:footer="0" w:header="0"/>
          <w:type w:val="continuous"/>
        </w:sectPr>
      </w:pPr>
    </w:p>
    <w:bookmarkStart w:id="11" w:name="page12"/>
    <w:bookmarkEnd w:id="11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ind w:left="620"/>
        <w:spacing w:after="0" w:line="344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乙方采取以下第 种方式提取酬金： （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1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）乙方按 月 元的标准从预收的物业服务资金中提</w:t>
      </w:r>
    </w:p>
    <w:p>
      <w:pPr>
        <w:spacing w:after="0" w:line="11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1765300</wp:posOffset>
            </wp:positionH>
            <wp:positionV relativeFrom="paragraph">
              <wp:posOffset>-492760</wp:posOffset>
            </wp:positionV>
            <wp:extent cx="588645" cy="1079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1486535</wp:posOffset>
            </wp:positionH>
            <wp:positionV relativeFrom="paragraph">
              <wp:posOffset>-145415</wp:posOffset>
            </wp:positionV>
            <wp:extent cx="901065" cy="1079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both"/>
        <w:ind w:left="620" w:hanging="613"/>
        <w:spacing w:after="0" w:line="281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取； （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2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 xml:space="preserve">）乙方每 月按应收的物业服务资金 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%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的比例提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1492885</wp:posOffset>
            </wp:positionH>
            <wp:positionV relativeFrom="paragraph">
              <wp:posOffset>250825</wp:posOffset>
            </wp:positionV>
            <wp:extent cx="403860" cy="1079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4088130</wp:posOffset>
            </wp:positionH>
            <wp:positionV relativeFrom="paragraph">
              <wp:posOffset>250825</wp:posOffset>
            </wp:positionV>
            <wp:extent cx="504190" cy="1079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8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取。</w:t>
      </w:r>
    </w:p>
    <w:p>
      <w:pPr>
        <w:spacing w:after="0" w:line="228" w:lineRule="exact"/>
        <w:rPr>
          <w:sz w:val="20"/>
          <w:szCs w:val="20"/>
          <w:color w:val="auto"/>
        </w:rPr>
      </w:pPr>
    </w:p>
    <w:p>
      <w:pPr>
        <w:jc w:val="both"/>
        <w:ind w:firstLine="614"/>
        <w:spacing w:after="0" w:line="358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物业服务支出应全部用于本合同约定的支出。乙方应向全体 业主公布物业管理年度计划和物业服务资金年度预决算，并于每 年 月 日前向全体业主公布物业服务资金的收支情况。物业</w:t>
      </w:r>
    </w:p>
    <w:p>
      <w:pPr>
        <w:spacing w:after="0" w:line="57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201930</wp:posOffset>
            </wp:positionH>
            <wp:positionV relativeFrom="paragraph">
              <wp:posOffset>-116205</wp:posOffset>
            </wp:positionV>
            <wp:extent cx="800100" cy="1079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both"/>
        <w:spacing w:after="0" w:line="343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服务支出年度结算后结余部分，转入下一年度继续使用；年度预 算外支出，乙方应当及时征得甲方、业主同意后，</w:t>
      </w:r>
      <w:r>
        <w:rPr>
          <w:rFonts w:ascii="宋体" w:cs="宋体" w:eastAsia="宋体" w:hAnsi="宋体"/>
          <w:sz w:val="32"/>
          <w:szCs w:val="32"/>
          <w:color w:val="auto"/>
        </w:rPr>
        <w:t>可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将物业服务 支出年度结算后不足部分，纳入下一年度预算计划。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对物业服务资金收支情况有争议的，甲乙双方同意采取以下</w:t>
      </w:r>
    </w:p>
    <w:p>
      <w:pPr>
        <w:spacing w:after="0" w:line="18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5"/>
        </w:trPr>
        <w:tc>
          <w:tcPr>
            <w:tcW w:w="7260" w:type="dxa"/>
            <w:vAlign w:val="bottom"/>
            <w:gridSpan w:val="2"/>
          </w:tcPr>
          <w:p>
            <w:pPr>
              <w:jc w:val="right"/>
              <w:ind w:right="5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6"/>
              </w:rPr>
              <w:t>方式解决：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34"/>
        </w:trPr>
        <w:tc>
          <w:tcPr>
            <w:tcW w:w="15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（一）</w:t>
            </w:r>
          </w:p>
        </w:tc>
        <w:tc>
          <w:tcPr>
            <w:tcW w:w="5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；</w:t>
            </w:r>
          </w:p>
        </w:tc>
      </w:tr>
      <w:tr>
        <w:trPr>
          <w:trHeight w:val="525"/>
        </w:trPr>
        <w:tc>
          <w:tcPr>
            <w:tcW w:w="15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（二）</w:t>
            </w:r>
          </w:p>
        </w:tc>
        <w:tc>
          <w:tcPr>
            <w:tcW w:w="5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。</w:t>
            </w:r>
          </w:p>
        </w:tc>
      </w:tr>
      <w:tr>
        <w:trPr>
          <w:trHeight w:val="542"/>
        </w:trPr>
        <w:tc>
          <w:tcPr>
            <w:tcW w:w="8760" w:type="dxa"/>
            <w:vAlign w:val="bottom"/>
            <w:gridSpan w:val="6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  <w:w w:val="97"/>
              </w:rPr>
              <w:t xml:space="preserve">第十一条  </w:t>
            </w: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7"/>
              </w:rPr>
              <w:t>甲方委托乙方管理维护玻璃幕墙等建筑幕墙的，</w:t>
            </w:r>
          </w:p>
        </w:tc>
      </w:tr>
      <w:tr>
        <w:trPr>
          <w:trHeight w:val="543"/>
        </w:trPr>
        <w:tc>
          <w:tcPr>
            <w:tcW w:w="7260" w:type="dxa"/>
            <w:vAlign w:val="bottom"/>
            <w:gridSpan w:val="2"/>
          </w:tcPr>
          <w:p>
            <w:pPr>
              <w:jc w:val="right"/>
              <w:ind w:righ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6"/>
              </w:rPr>
              <w:t>乙方另行收取相关费用，收费方式和标准如下：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34"/>
        </w:trPr>
        <w:tc>
          <w:tcPr>
            <w:tcW w:w="1560" w:type="dxa"/>
            <w:vAlign w:val="bottom"/>
          </w:tcPr>
          <w:p>
            <w:pPr>
              <w:jc w:val="right"/>
              <w:spacing w:after="0" w:line="363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（一）</w:t>
            </w:r>
          </w:p>
        </w:tc>
        <w:tc>
          <w:tcPr>
            <w:tcW w:w="5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gridSpan w:val="2"/>
          </w:tcPr>
          <w:p>
            <w:pPr>
              <w:spacing w:after="0" w:line="363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；</w:t>
            </w:r>
          </w:p>
        </w:tc>
      </w:tr>
      <w:tr>
        <w:trPr>
          <w:trHeight w:val="525"/>
        </w:trPr>
        <w:tc>
          <w:tcPr>
            <w:tcW w:w="15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（二）</w:t>
            </w:r>
          </w:p>
        </w:tc>
        <w:tc>
          <w:tcPr>
            <w:tcW w:w="5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；</w:t>
            </w:r>
          </w:p>
        </w:tc>
      </w:tr>
      <w:tr>
        <w:trPr>
          <w:trHeight w:val="527"/>
        </w:trPr>
        <w:tc>
          <w:tcPr>
            <w:tcW w:w="15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（三）</w:t>
            </w:r>
          </w:p>
        </w:tc>
        <w:tc>
          <w:tcPr>
            <w:tcW w:w="5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；</w:t>
            </w:r>
          </w:p>
        </w:tc>
      </w:tr>
      <w:tr>
        <w:trPr>
          <w:trHeight w:val="525"/>
        </w:trPr>
        <w:tc>
          <w:tcPr>
            <w:tcW w:w="15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（四）</w:t>
            </w:r>
          </w:p>
        </w:tc>
        <w:tc>
          <w:tcPr>
            <w:tcW w:w="5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；</w:t>
            </w:r>
          </w:p>
        </w:tc>
      </w:tr>
      <w:tr>
        <w:trPr>
          <w:trHeight w:val="527"/>
        </w:trPr>
        <w:tc>
          <w:tcPr>
            <w:tcW w:w="15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（五）</w:t>
            </w:r>
          </w:p>
        </w:tc>
        <w:tc>
          <w:tcPr>
            <w:tcW w:w="5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。</w:t>
            </w:r>
          </w:p>
        </w:tc>
      </w:tr>
    </w:tbl>
    <w:p>
      <w:pPr>
        <w:spacing w:after="0" w:line="180" w:lineRule="exact"/>
        <w:rPr>
          <w:sz w:val="20"/>
          <w:szCs w:val="20"/>
          <w:color w:val="auto"/>
        </w:rPr>
      </w:pPr>
    </w:p>
    <w:p>
      <w:pPr>
        <w:ind w:left="620"/>
        <w:spacing w:after="0"/>
        <w:tabs>
          <w:tab w:leader="none" w:pos="216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>第十二条</w:t>
      </w:r>
      <w:r>
        <w:rPr>
          <w:sz w:val="20"/>
          <w:szCs w:val="20"/>
          <w:color w:val="auto"/>
        </w:rPr>
        <w:tab/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依法变更物业用途的，根据变更后的使用用途收</w:t>
      </w:r>
    </w:p>
    <w:p>
      <w:pPr>
        <w:sectPr>
          <w:pgSz w:w="11900" w:h="16838" w:orient="portrait"/>
          <w:cols w:equalWidth="0" w:num="1">
            <w:col w:w="8760"/>
          </w:cols>
          <w:pgMar w:left="1580" w:top="1440" w:right="1560" w:bottom="1440" w:gutter="0" w:footer="0" w:header="0"/>
        </w:sectPr>
      </w:pPr>
    </w:p>
    <w:p>
      <w:pPr>
        <w:spacing w:after="0" w:line="29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— 12 —</w:t>
      </w:r>
    </w:p>
    <w:p>
      <w:pPr>
        <w:sectPr>
          <w:pgSz w:w="11900" w:h="16838" w:orient="portrait"/>
          <w:cols w:equalWidth="0" w:num="1">
            <w:col w:w="980"/>
          </w:cols>
          <w:pgMar w:left="1860" w:top="1440" w:right="9060" w:bottom="1440" w:gutter="0" w:footer="0" w:header="0"/>
          <w:type w:val="continuous"/>
        </w:sectPr>
      </w:pPr>
    </w:p>
    <w:bookmarkStart w:id="12" w:name="page13"/>
    <w:bookmarkEnd w:id="12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费标准支付物业服务费。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620"/>
        <w:spacing w:after="0"/>
        <w:tabs>
          <w:tab w:leader="none" w:pos="216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>第十三条</w:t>
      </w:r>
      <w:r>
        <w:rPr>
          <w:sz w:val="20"/>
          <w:szCs w:val="20"/>
          <w:color w:val="auto"/>
        </w:rPr>
        <w:tab/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本物业管理区域内的机动车车位由乙方实施物业</w:t>
      </w: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ind w:left="620" w:right="880" w:hanging="613"/>
        <w:spacing w:after="0" w:line="332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管理。车位物业服务费按照下列标准由业主或使用人交纳： （一）规划地下平面车位 元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/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个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·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月；</w:t>
      </w:r>
    </w:p>
    <w:p>
      <w:pPr>
        <w:ind w:left="620"/>
        <w:spacing w:after="0"/>
        <w:tabs>
          <w:tab w:leader="none" w:pos="4620" w:val="left"/>
        </w:tabs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2550160</wp:posOffset>
            </wp:positionH>
            <wp:positionV relativeFrom="paragraph">
              <wp:posOffset>-121285</wp:posOffset>
            </wp:positionV>
            <wp:extent cx="391795" cy="1079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（二）规划地下机械车位</w:t>
      </w:r>
      <w:r>
        <w:rPr>
          <w:sz w:val="20"/>
          <w:szCs w:val="20"/>
          <w:color w:val="auto"/>
        </w:rPr>
        <w:tab/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元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/</w:t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个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·</w:t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月；</w:t>
      </w:r>
    </w:p>
    <w:p>
      <w:pPr>
        <w:spacing w:after="0" w:line="132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2550160</wp:posOffset>
            </wp:positionH>
            <wp:positionV relativeFrom="paragraph">
              <wp:posOffset>-7620</wp:posOffset>
            </wp:positionV>
            <wp:extent cx="391795" cy="1079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20"/>
        <w:spacing w:after="0"/>
        <w:tabs>
          <w:tab w:leader="none" w:pos="4620" w:val="left"/>
        </w:tabs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（三）规划地面平面车位</w:t>
      </w:r>
      <w:r>
        <w:rPr>
          <w:sz w:val="20"/>
          <w:szCs w:val="20"/>
          <w:color w:val="auto"/>
        </w:rPr>
        <w:tab/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元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/</w:t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个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·</w:t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月；</w:t>
      </w:r>
    </w:p>
    <w:p>
      <w:pPr>
        <w:spacing w:after="0" w:line="134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2550160</wp:posOffset>
            </wp:positionH>
            <wp:positionV relativeFrom="paragraph">
              <wp:posOffset>-6350</wp:posOffset>
            </wp:positionV>
            <wp:extent cx="391795" cy="1079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20"/>
        <w:spacing w:after="0"/>
        <w:tabs>
          <w:tab w:leader="none" w:pos="4620" w:val="left"/>
        </w:tabs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（四）规划地上机械车位</w:t>
      </w:r>
      <w:r>
        <w:rPr>
          <w:sz w:val="20"/>
          <w:szCs w:val="20"/>
          <w:color w:val="auto"/>
        </w:rPr>
        <w:tab/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元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/</w:t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个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·</w:t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月；</w:t>
      </w:r>
    </w:p>
    <w:p>
      <w:pPr>
        <w:spacing w:after="0" w:line="20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2550160</wp:posOffset>
            </wp:positionH>
            <wp:positionV relativeFrom="paragraph">
              <wp:posOffset>-7620</wp:posOffset>
            </wp:positionV>
            <wp:extent cx="391795" cy="1079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0"/>
          <w:szCs w:val="30"/>
          <w:color w:val="auto"/>
        </w:rPr>
        <w:t>乙方利用公共场地、公共道路划定车位满足业主停车需要的，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left="620" w:right="160" w:hanging="613"/>
        <w:spacing w:after="0" w:line="358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 xml:space="preserve">乙方应当按照《河南省物业管理条例》的规定与业主协商确定。 </w:t>
      </w:r>
      <w:r>
        <w:rPr>
          <w:rFonts w:ascii="黑体" w:cs="黑体" w:eastAsia="黑体" w:hAnsi="黑体"/>
          <w:sz w:val="31"/>
          <w:szCs w:val="31"/>
          <w:color w:val="auto"/>
        </w:rPr>
        <w:t xml:space="preserve">第十四条 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车位物业服务费主要用于以下开支：</w:t>
      </w:r>
      <w:r>
        <w:rPr>
          <w:rFonts w:ascii="黑体" w:cs="黑体" w:eastAsia="黑体" w:hAnsi="黑体"/>
          <w:sz w:val="31"/>
          <w:szCs w:val="31"/>
          <w:color w:val="auto"/>
        </w:rPr>
        <w:t xml:space="preserve"> 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（一）停车库（位）服务人员的工资、社会保险和按规定提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取的福利费等；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left="620" w:right="160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（二）停车库（位）共有部位的维护费用； （三）停车库（位）配套的共用设施、设备（包括照明、通</w:t>
      </w:r>
    </w:p>
    <w:p>
      <w:pPr>
        <w:spacing w:after="0" w:line="100" w:lineRule="exact"/>
        <w:rPr>
          <w:sz w:val="20"/>
          <w:szCs w:val="20"/>
          <w:color w:val="auto"/>
        </w:rPr>
      </w:pPr>
    </w:p>
    <w:p>
      <w:pPr>
        <w:ind w:left="620" w:right="260" w:hanging="613"/>
        <w:spacing w:after="0" w:line="348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排风、给排水、消防、标识、道闸等系统）的维护、运行费用； （四）停车场地的公共环境清洁卫生费用； （五）法定税费； （六）其他保障车位使用的必要性支出。</w:t>
      </w:r>
    </w:p>
    <w:p>
      <w:pPr>
        <w:spacing w:after="0" w:line="66" w:lineRule="exact"/>
        <w:rPr>
          <w:sz w:val="20"/>
          <w:szCs w:val="20"/>
          <w:color w:val="auto"/>
        </w:rPr>
      </w:pPr>
    </w:p>
    <w:p>
      <w:pPr>
        <w:ind w:right="160" w:firstLine="614"/>
        <w:spacing w:after="0" w:line="327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 xml:space="preserve">第十五条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业主或者车位使用人如果需要乙方对车辆提供保</w:t>
      </w:r>
      <w:r>
        <w:rPr>
          <w:rFonts w:ascii="黑体" w:cs="黑体" w:eastAsia="黑体" w:hAnsi="黑体"/>
          <w:sz w:val="32"/>
          <w:szCs w:val="32"/>
          <w:color w:val="auto"/>
        </w:rPr>
        <w:t xml:space="preserve">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管服务，应当另行和乙方签订保管协议进行约定。</w:t>
      </w:r>
    </w:p>
    <w:p>
      <w:pPr>
        <w:spacing w:after="0" w:line="97" w:lineRule="exact"/>
        <w:rPr>
          <w:sz w:val="20"/>
          <w:szCs w:val="20"/>
          <w:color w:val="auto"/>
        </w:rPr>
      </w:pPr>
    </w:p>
    <w:p>
      <w:pPr>
        <w:ind w:right="160" w:firstLine="614"/>
        <w:spacing w:after="0" w:line="327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 xml:space="preserve">第十六条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同一个物业管理区域分期开发的，相同类型的物</w:t>
      </w:r>
      <w:r>
        <w:rPr>
          <w:rFonts w:ascii="黑体" w:cs="黑体" w:eastAsia="黑体" w:hAnsi="黑体"/>
          <w:sz w:val="32"/>
          <w:szCs w:val="32"/>
          <w:color w:val="auto"/>
        </w:rPr>
        <w:t xml:space="preserve">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业服务标准和收费标准应当保持一致。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620"/>
        <w:spacing w:after="0"/>
        <w:tabs>
          <w:tab w:leader="none" w:pos="220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>第十七条</w:t>
      </w:r>
      <w:r>
        <w:rPr>
          <w:sz w:val="20"/>
          <w:szCs w:val="20"/>
          <w:color w:val="auto"/>
        </w:rPr>
        <w:tab/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物业服务费用按照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[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每月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] [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每季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] [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半年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] [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其他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]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交</w:t>
      </w:r>
    </w:p>
    <w:p>
      <w:pPr>
        <w:sectPr>
          <w:pgSz w:w="11900" w:h="16838" w:orient="portrait"/>
          <w:cols w:equalWidth="0" w:num="1">
            <w:col w:w="8920"/>
          </w:cols>
          <w:pgMar w:left="1580" w:top="1440" w:right="1400" w:bottom="1440" w:gutter="0" w:footer="0" w:header="0"/>
        </w:sectPr>
      </w:pP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— 13 —</w:t>
      </w:r>
    </w:p>
    <w:p>
      <w:pPr>
        <w:sectPr>
          <w:pgSz w:w="11900" w:h="16838" w:orient="portrait"/>
          <w:cols w:equalWidth="0" w:num="1">
            <w:col w:w="980"/>
          </w:cols>
          <w:pgMar w:left="9060" w:top="1440" w:right="1860" w:bottom="1440" w:gutter="0" w:footer="0" w:header="0"/>
          <w:type w:val="continuous"/>
        </w:sectPr>
      </w:pPr>
    </w:p>
    <w:bookmarkStart w:id="13" w:name="page14"/>
    <w:bookmarkEnd w:id="13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ind w:right="40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纳，业主或者物业使用人应当在 （具体的交费时 间）前交纳。</w:t>
      </w:r>
    </w:p>
    <w:p>
      <w:pPr>
        <w:spacing w:after="0" w:line="52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2730500</wp:posOffset>
            </wp:positionH>
            <wp:positionV relativeFrom="paragraph">
              <wp:posOffset>-436245</wp:posOffset>
            </wp:positionV>
            <wp:extent cx="1374140" cy="1079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firstLine="614"/>
        <w:spacing w:after="0" w:line="342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车位物业服务费用按照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[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每月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] [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每季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] [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半年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] [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其他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]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交纳，业主 或者物业使用人应当在 （具体的交费时间）前交纳。</w:t>
      </w:r>
    </w:p>
    <w:p>
      <w:pPr>
        <w:spacing w:after="0" w:line="17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1963420</wp:posOffset>
            </wp:positionH>
            <wp:positionV relativeFrom="paragraph">
              <wp:posOffset>-111125</wp:posOffset>
            </wp:positionV>
            <wp:extent cx="1076325" cy="1079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20"/>
        <w:spacing w:after="0"/>
        <w:tabs>
          <w:tab w:leader="none" w:pos="5000" w:val="left"/>
        </w:tabs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每逾期一日按欠费总额的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%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向乙方支付违约金。</w:t>
      </w:r>
    </w:p>
    <w:p>
      <w:pPr>
        <w:spacing w:after="0" w:line="159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2550160</wp:posOffset>
            </wp:positionH>
            <wp:positionV relativeFrom="paragraph">
              <wp:posOffset>-22860</wp:posOffset>
            </wp:positionV>
            <wp:extent cx="631190" cy="1079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20"/>
        <w:spacing w:after="0"/>
        <w:tabs>
          <w:tab w:leader="none" w:pos="218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>第十八条</w:t>
      </w:r>
      <w:r>
        <w:rPr>
          <w:sz w:val="20"/>
          <w:szCs w:val="20"/>
          <w:color w:val="auto"/>
        </w:rPr>
        <w:tab/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业主与物业使用人约定由物业使用人交纳物业服</w:t>
      </w: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ind w:right="40"/>
        <w:spacing w:after="0" w:line="344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务费的，从其约定，业主负连带交纳责任。业主与物业使用人之 间关于物业服务费承担与交纳的约定，业主应当及时书面告知乙</w:t>
      </w:r>
    </w:p>
    <w:p>
      <w:pPr>
        <w:spacing w:after="0" w:line="78" w:lineRule="exact"/>
        <w:rPr>
          <w:sz w:val="20"/>
          <w:szCs w:val="20"/>
          <w:color w:val="auto"/>
        </w:rPr>
      </w:pPr>
    </w:p>
    <w:p>
      <w:pPr>
        <w:ind w:right="40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方。物业发生产权或者租赁权转移时，业主或者物业使用人应当 结清物业服务费。</w:t>
      </w:r>
    </w:p>
    <w:p>
      <w:pPr>
        <w:spacing w:after="0" w:line="99" w:lineRule="exact"/>
        <w:rPr>
          <w:sz w:val="20"/>
          <w:szCs w:val="20"/>
          <w:color w:val="auto"/>
        </w:rPr>
      </w:pPr>
    </w:p>
    <w:p>
      <w:pPr>
        <w:ind w:right="40" w:firstLine="614"/>
        <w:spacing w:after="0" w:line="345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1"/>
          <w:szCs w:val="31"/>
          <w:color w:val="auto"/>
        </w:rPr>
        <w:t xml:space="preserve">第十九条 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甲方不得对业主的物业服务费、车位物业服务费</w:t>
      </w:r>
      <w:r>
        <w:rPr>
          <w:rFonts w:ascii="黑体" w:cs="黑体" w:eastAsia="黑体" w:hAnsi="黑体"/>
          <w:sz w:val="31"/>
          <w:szCs w:val="31"/>
          <w:color w:val="auto"/>
        </w:rPr>
        <w:t xml:space="preserve"> 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作出减免承诺或者约定。已经承诺或者约定减免的物业服务费，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ind w:left="620" w:right="40" w:hanging="613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由甲方承担。 符合以下情形之一的，物业服务费由甲方按照本物业管理区</w:t>
      </w:r>
    </w:p>
    <w:p>
      <w:pPr>
        <w:spacing w:after="0" w:line="100" w:lineRule="exact"/>
        <w:rPr>
          <w:sz w:val="20"/>
          <w:szCs w:val="20"/>
          <w:color w:val="auto"/>
        </w:rPr>
      </w:pPr>
    </w:p>
    <w:p>
      <w:pPr>
        <w:ind w:left="620" w:right="140" w:hanging="613"/>
        <w:spacing w:after="0" w:line="348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域内同类型物业的收费标准足额交纳： （一）已竣工但尚未出售的物业； （二）已出售但因甲方原因尚未交付给买受人的物业； （三）属于甲方所有的房屋、车位、公共服务设施等物业。</w:t>
      </w:r>
    </w:p>
    <w:p>
      <w:pPr>
        <w:spacing w:after="0" w:line="66" w:lineRule="exact"/>
        <w:rPr>
          <w:sz w:val="20"/>
          <w:szCs w:val="20"/>
          <w:color w:val="auto"/>
        </w:rPr>
      </w:pPr>
    </w:p>
    <w:p>
      <w:pPr>
        <w:ind w:right="40" w:firstLine="614"/>
        <w:spacing w:after="0" w:line="345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1"/>
          <w:szCs w:val="31"/>
          <w:color w:val="auto"/>
        </w:rPr>
        <w:t xml:space="preserve">第二十条 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在本合同有效期内，由于物价上涨、工资调整等</w:t>
      </w:r>
      <w:r>
        <w:rPr>
          <w:rFonts w:ascii="黑体" w:cs="黑体" w:eastAsia="黑体" w:hAnsi="黑体"/>
          <w:sz w:val="31"/>
          <w:szCs w:val="31"/>
          <w:color w:val="auto"/>
        </w:rPr>
        <w:t xml:space="preserve"> 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因素导致乙方成本支出增加的，乙方确需调整物业服务收费标准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ind w:right="40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的，乙方应当采用书面征求意见的方式征得专有部分占建筑物总 面积过半数的业主且占总人数过半数的业主同意。</w:t>
      </w:r>
    </w:p>
    <w:p>
      <w:pPr>
        <w:spacing w:after="0" w:line="64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乙方应当在征求业主意见结束后，在物业管理区域内显著位</w:t>
      </w:r>
    </w:p>
    <w:p>
      <w:pPr>
        <w:sectPr>
          <w:pgSz w:w="11900" w:h="16838" w:orient="portrait"/>
          <w:cols w:equalWidth="0" w:num="1">
            <w:col w:w="8800"/>
          </w:cols>
          <w:pgMar w:left="1580" w:top="1440" w:right="1520" w:bottom="1440" w:gutter="0" w:footer="0" w:header="0"/>
        </w:sectPr>
      </w:pP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— 14 —</w:t>
      </w:r>
    </w:p>
    <w:p>
      <w:pPr>
        <w:sectPr>
          <w:pgSz w:w="11900" w:h="16838" w:orient="portrait"/>
          <w:cols w:equalWidth="0" w:num="1">
            <w:col w:w="980"/>
          </w:cols>
          <w:pgMar w:left="1860" w:top="1440" w:right="9060" w:bottom="1440" w:gutter="0" w:footer="0" w:header="0"/>
          <w:type w:val="continuous"/>
        </w:sectPr>
      </w:pPr>
    </w:p>
    <w:bookmarkStart w:id="14" w:name="page15"/>
    <w:bookmarkEnd w:id="14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置公示最终结果。甲方、业主对调整物业服务收费标准有异议的， 乙方应当予以书面说明调整的理由和征求业主意见情况。</w:t>
      </w:r>
    </w:p>
    <w:p>
      <w:pPr>
        <w:spacing w:after="0" w:line="99" w:lineRule="exact"/>
        <w:rPr>
          <w:sz w:val="20"/>
          <w:szCs w:val="20"/>
          <w:color w:val="auto"/>
        </w:rPr>
      </w:pPr>
    </w:p>
    <w:p>
      <w:pPr>
        <w:ind w:right="160" w:firstLine="614"/>
        <w:spacing w:after="0" w:line="345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1"/>
          <w:szCs w:val="31"/>
          <w:color w:val="auto"/>
        </w:rPr>
        <w:t xml:space="preserve">第二十一条 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乙方接受供水、供电、供气、供热、通讯、有</w:t>
      </w:r>
      <w:r>
        <w:rPr>
          <w:rFonts w:ascii="黑体" w:cs="黑体" w:eastAsia="黑体" w:hAnsi="黑体"/>
          <w:sz w:val="31"/>
          <w:szCs w:val="31"/>
          <w:color w:val="auto"/>
        </w:rPr>
        <w:t xml:space="preserve"> 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线电视等公用事业服务单位委托代收使用费用的，不得向业主收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ind w:right="160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取手续费等额外费用，不得限制或变相限制业主或物业使用人购 买或使用。</w:t>
      </w:r>
    </w:p>
    <w:p>
      <w:pPr>
        <w:spacing w:after="0" w:line="99" w:lineRule="exact"/>
        <w:rPr>
          <w:sz w:val="20"/>
          <w:szCs w:val="20"/>
          <w:color w:val="auto"/>
        </w:rPr>
      </w:pPr>
    </w:p>
    <w:p>
      <w:pPr>
        <w:ind w:left="620" w:right="160" w:firstLine="2210"/>
        <w:spacing w:after="0" w:line="329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 xml:space="preserve">第五章 物业承接查验 第二十二条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甲方应当在物业交付使用十五日前，与乙方完</w:t>
      </w:r>
    </w:p>
    <w:p>
      <w:pPr>
        <w:spacing w:after="0" w:line="93" w:lineRule="exact"/>
        <w:rPr>
          <w:sz w:val="20"/>
          <w:szCs w:val="20"/>
          <w:color w:val="auto"/>
        </w:rPr>
      </w:pPr>
    </w:p>
    <w:p>
      <w:pPr>
        <w:ind w:right="160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成物业共用部位、共用设施设备的承接查验工作。物业承接查验 的费用，由甲方或者 承担。</w:t>
      </w:r>
    </w:p>
    <w:p>
      <w:pPr>
        <w:spacing w:after="0" w:line="1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1767205</wp:posOffset>
            </wp:positionH>
            <wp:positionV relativeFrom="paragraph">
              <wp:posOffset>-88900</wp:posOffset>
            </wp:positionV>
            <wp:extent cx="978535" cy="1079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right="160" w:firstLine="614"/>
        <w:spacing w:after="0" w:line="344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甲乙双方应当签订物业承接查验协议，对物业承接查验基本 情况、存在问题、解决方法及其时限、双方权利义务、违约责任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等事项作出明确约定。物业承接查验协议应当作为前期物业服务</w:t>
      </w:r>
    </w:p>
    <w:p>
      <w:pPr>
        <w:spacing w:after="0" w:line="18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合同的补充协议。</w:t>
      </w:r>
    </w:p>
    <w:p>
      <w:pPr>
        <w:spacing w:after="0" w:line="229" w:lineRule="exact"/>
        <w:rPr>
          <w:sz w:val="20"/>
          <w:szCs w:val="20"/>
          <w:color w:val="auto"/>
        </w:rPr>
      </w:pPr>
    </w:p>
    <w:p>
      <w:pPr>
        <w:ind w:right="160" w:firstLine="614"/>
        <w:spacing w:after="0" w:line="327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 xml:space="preserve">第二十三条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在办理物业承接查验前，甲方应当向乙方移交</w:t>
      </w:r>
      <w:r>
        <w:rPr>
          <w:rFonts w:ascii="黑体" w:cs="黑体" w:eastAsia="黑体" w:hAnsi="黑体"/>
          <w:sz w:val="32"/>
          <w:szCs w:val="32"/>
          <w:color w:val="auto"/>
        </w:rPr>
        <w:t xml:space="preserve">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下列资料：</w:t>
      </w:r>
    </w:p>
    <w:p>
      <w:pPr>
        <w:spacing w:after="0" w:line="99" w:lineRule="exact"/>
        <w:rPr>
          <w:sz w:val="20"/>
          <w:szCs w:val="20"/>
          <w:color w:val="auto"/>
        </w:rPr>
      </w:pPr>
    </w:p>
    <w:p>
      <w:pPr>
        <w:ind w:right="160" w:firstLine="614"/>
        <w:spacing w:after="0" w:line="344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（一）物业的报建、批准文件，竣工总平面、单体建筑、结 构、设备竣工图，配套设施、地下管网工程竣工图等竣工验收资</w:t>
      </w:r>
    </w:p>
    <w:p>
      <w:pPr>
        <w:spacing w:after="0" w:line="78" w:lineRule="exact"/>
        <w:rPr>
          <w:sz w:val="20"/>
          <w:szCs w:val="20"/>
          <w:color w:val="auto"/>
        </w:rPr>
      </w:pPr>
    </w:p>
    <w:p>
      <w:pPr>
        <w:ind w:left="620" w:right="4580" w:hanging="613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料； （二）专项维修资金清册；</w:t>
      </w:r>
    </w:p>
    <w:p>
      <w:pPr>
        <w:spacing w:after="0" w:line="100" w:lineRule="exact"/>
        <w:rPr>
          <w:sz w:val="20"/>
          <w:szCs w:val="20"/>
          <w:color w:val="auto"/>
        </w:rPr>
      </w:pPr>
    </w:p>
    <w:p>
      <w:pPr>
        <w:ind w:right="160" w:firstLine="614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（三）设施设备买卖合同复印件及安装、使用和维护保养等 技术资料；</w:t>
      </w:r>
    </w:p>
    <w:p>
      <w:pPr>
        <w:spacing w:after="0" w:line="52" w:lineRule="exact"/>
        <w:rPr>
          <w:sz w:val="20"/>
          <w:szCs w:val="20"/>
          <w:color w:val="auto"/>
        </w:rPr>
      </w:pPr>
    </w:p>
    <w:p>
      <w:pPr>
        <w:ind w:left="620"/>
        <w:spacing w:after="0" w:line="239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（四）物业质量保修文件和物业使用说明文件；</w:t>
      </w:r>
    </w:p>
    <w:p>
      <w:pPr>
        <w:sectPr>
          <w:pgSz w:w="11900" w:h="16838" w:orient="portrait"/>
          <w:cols w:equalWidth="0" w:num="1">
            <w:col w:w="8920"/>
          </w:cols>
          <w:pgMar w:left="1580" w:top="1440" w:right="1400" w:bottom="1440" w:gutter="0" w:footer="0" w:header="0"/>
        </w:sectPr>
      </w:pPr>
    </w:p>
    <w:p>
      <w:pPr>
        <w:spacing w:after="0" w:line="30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— 15 —</w:t>
      </w:r>
    </w:p>
    <w:p>
      <w:pPr>
        <w:sectPr>
          <w:pgSz w:w="11900" w:h="16838" w:orient="portrait"/>
          <w:cols w:equalWidth="0" w:num="1">
            <w:col w:w="980"/>
          </w:cols>
          <w:pgMar w:left="9060" w:top="1440" w:right="1860" w:bottom="1440" w:gutter="0" w:footer="0" w:header="0"/>
          <w:type w:val="continuous"/>
        </w:sectPr>
      </w:pPr>
    </w:p>
    <w:bookmarkStart w:id="15" w:name="page16"/>
    <w:bookmarkEnd w:id="15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ind w:left="620" w:right="20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（五）物业管理区域内各类建筑物、场地、设施设备的清单； （六）物业及配套设施的产权清单；</w:t>
      </w:r>
    </w:p>
    <w:p>
      <w:pPr>
        <w:spacing w:after="0" w:line="100" w:lineRule="exact"/>
        <w:rPr>
          <w:sz w:val="20"/>
          <w:szCs w:val="20"/>
          <w:color w:val="auto"/>
        </w:rPr>
      </w:pPr>
    </w:p>
    <w:p>
      <w:pPr>
        <w:ind w:left="620" w:right="1800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（七）物业管理用房的清单； （八）物业使用、维护、管理必需的其他资料。</w:t>
      </w:r>
    </w:p>
    <w:p>
      <w:pPr>
        <w:spacing w:after="0" w:line="100" w:lineRule="exact"/>
        <w:rPr>
          <w:sz w:val="20"/>
          <w:szCs w:val="20"/>
          <w:color w:val="auto"/>
        </w:rPr>
      </w:pPr>
    </w:p>
    <w:p>
      <w:pPr>
        <w:ind w:right="160" w:firstLine="614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未能全部移交前款所列资料的，甲方应当列出未移交资料的 详细清单并书面承诺补交的具体时限。</w:t>
      </w:r>
    </w:p>
    <w:p>
      <w:pPr>
        <w:spacing w:after="0" w:line="99" w:lineRule="exact"/>
        <w:rPr>
          <w:sz w:val="20"/>
          <w:szCs w:val="20"/>
          <w:color w:val="auto"/>
        </w:rPr>
      </w:pPr>
    </w:p>
    <w:p>
      <w:pPr>
        <w:ind w:right="160" w:firstLine="614"/>
        <w:spacing w:after="0" w:line="327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 xml:space="preserve">第二十四条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物业承接查验时，甲方负责邀请 物业</w:t>
      </w:r>
      <w:r>
        <w:rPr>
          <w:rFonts w:ascii="黑体" w:cs="黑体" w:eastAsia="黑体" w:hAnsi="黑体"/>
          <w:sz w:val="32"/>
          <w:szCs w:val="32"/>
          <w:color w:val="auto"/>
        </w:rPr>
        <w:t xml:space="preserve">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管理行政主管部门工作人员和业主代表参加。</w:t>
      </w:r>
    </w:p>
    <w:p>
      <w:pPr>
        <w:spacing w:after="0" w:line="99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4361180</wp:posOffset>
            </wp:positionH>
            <wp:positionV relativeFrom="paragraph">
              <wp:posOffset>-436880</wp:posOffset>
            </wp:positionV>
            <wp:extent cx="800100" cy="1079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right="160" w:firstLine="614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甲方应当配合乙方对物业共用部位、共用设施设备进行现场 检查和验收（详见附件六）。</w:t>
      </w:r>
    </w:p>
    <w:p>
      <w:pPr>
        <w:spacing w:after="0" w:line="99" w:lineRule="exact"/>
        <w:rPr>
          <w:sz w:val="20"/>
          <w:szCs w:val="20"/>
          <w:color w:val="auto"/>
        </w:rPr>
      </w:pPr>
    </w:p>
    <w:p>
      <w:pPr>
        <w:ind w:right="160" w:firstLine="614"/>
        <w:spacing w:after="0" w:line="345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1"/>
          <w:szCs w:val="31"/>
          <w:color w:val="auto"/>
        </w:rPr>
        <w:t xml:space="preserve">第二十五条 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甲乙双方的现场查验应当形成书面记录，由参</w:t>
      </w:r>
      <w:r>
        <w:rPr>
          <w:rFonts w:ascii="黑体" w:cs="黑体" w:eastAsia="黑体" w:hAnsi="黑体"/>
          <w:sz w:val="31"/>
          <w:szCs w:val="31"/>
          <w:color w:val="auto"/>
        </w:rPr>
        <w:t xml:space="preserve"> 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加查验的人员签字确认。乙方应当将物业共用部位、共用设施设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ind w:right="160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备的数量和质量不符合约定或者规定的情形，书面通知甲方，甲 方应当及时解决并组织乙方复验。</w:t>
      </w:r>
    </w:p>
    <w:p>
      <w:pPr>
        <w:spacing w:after="0" w:line="100" w:lineRule="exact"/>
        <w:rPr>
          <w:sz w:val="20"/>
          <w:szCs w:val="20"/>
          <w:color w:val="auto"/>
        </w:rPr>
      </w:pPr>
    </w:p>
    <w:p>
      <w:pPr>
        <w:ind w:right="160" w:firstLine="614"/>
        <w:spacing w:after="0" w:line="344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对于分期开发建设的物业项目，可以根据开发进度，对符合 交付使用条件的物业分期承接查验。甲乙双方应当在承接最后一</w:t>
      </w:r>
    </w:p>
    <w:p>
      <w:pPr>
        <w:spacing w:after="0" w:line="78" w:lineRule="exact"/>
        <w:rPr>
          <w:sz w:val="20"/>
          <w:szCs w:val="20"/>
          <w:color w:val="auto"/>
        </w:rPr>
      </w:pPr>
    </w:p>
    <w:p>
      <w:pPr>
        <w:ind w:left="620" w:right="160" w:hanging="613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期物业时，办理物业项目整体交接手续。 乙方应当自物业承接查验完成后三十日内，报经 县</w:t>
      </w:r>
    </w:p>
    <w:p>
      <w:pPr>
        <w:spacing w:after="0" w:line="1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4712970</wp:posOffset>
            </wp:positionH>
            <wp:positionV relativeFrom="paragraph">
              <wp:posOffset>-88900</wp:posOffset>
            </wp:positionV>
            <wp:extent cx="646430" cy="1079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20" w:right="880" w:hanging="613"/>
        <w:spacing w:after="0" w:line="364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0"/>
          <w:szCs w:val="30"/>
          <w:color w:val="auto"/>
        </w:rPr>
        <w:t>（市、区）物业管理行政主管部门进行物业承接查验备案。 承接查验结果由乙方在物业管理区域内显著位置公示。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ind w:firstLine="614"/>
        <w:spacing w:after="0" w:line="327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 xml:space="preserve">第二十六条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甲方交付使用的物业应当符合国家、本省规定，</w:t>
      </w:r>
      <w:r>
        <w:rPr>
          <w:rFonts w:ascii="黑体" w:cs="黑体" w:eastAsia="黑体" w:hAnsi="黑体"/>
          <w:sz w:val="32"/>
          <w:szCs w:val="32"/>
          <w:color w:val="auto"/>
        </w:rPr>
        <w:t xml:space="preserve">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按照规定的保修期限和保修范围承担物业的保修责任。</w:t>
      </w:r>
    </w:p>
    <w:p>
      <w:pPr>
        <w:spacing w:after="0" w:line="62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甲方委托乙方提供物业保修服务的，应当签订保修服务协议</w:t>
      </w:r>
    </w:p>
    <w:p>
      <w:pPr>
        <w:sectPr>
          <w:pgSz w:w="11900" w:h="16838" w:orient="portrait"/>
          <w:cols w:equalWidth="0" w:num="1">
            <w:col w:w="8920"/>
          </w:cols>
          <w:pgMar w:left="1580" w:top="1440" w:right="1400" w:bottom="1440" w:gutter="0" w:footer="0" w:header="0"/>
        </w:sectPr>
      </w:pP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— 16 —</w:t>
      </w:r>
    </w:p>
    <w:p>
      <w:pPr>
        <w:sectPr>
          <w:pgSz w:w="11900" w:h="16838" w:orient="portrait"/>
          <w:cols w:equalWidth="0" w:num="1">
            <w:col w:w="980"/>
          </w:cols>
          <w:pgMar w:left="1860" w:top="1440" w:right="9060" w:bottom="1440" w:gutter="0" w:footer="0" w:header="0"/>
          <w:type w:val="continuous"/>
        </w:sectPr>
      </w:pPr>
    </w:p>
    <w:bookmarkStart w:id="16" w:name="page17"/>
    <w:bookmarkEnd w:id="16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spacing w:after="0" w:line="283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并向业主公示，保修过程中产生的费用按照第 种方式支 付：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4031615</wp:posOffset>
            </wp:positionH>
            <wp:positionV relativeFrom="paragraph">
              <wp:posOffset>-79375</wp:posOffset>
            </wp:positionV>
            <wp:extent cx="723900" cy="1079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2" w:lineRule="exact"/>
        <w:rPr>
          <w:sz w:val="20"/>
          <w:szCs w:val="20"/>
          <w:color w:val="auto"/>
        </w:rPr>
      </w:pPr>
    </w:p>
    <w:p>
      <w:pPr>
        <w:ind w:firstLine="614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（一）乙方根据协议落实保修责任，甲方据实拨付相应的维 修费用；</w:t>
      </w:r>
    </w:p>
    <w:p>
      <w:pPr>
        <w:spacing w:after="0" w:line="100" w:lineRule="exact"/>
        <w:rPr>
          <w:sz w:val="20"/>
          <w:szCs w:val="20"/>
          <w:color w:val="auto"/>
        </w:rPr>
      </w:pPr>
    </w:p>
    <w:p>
      <w:pPr>
        <w:ind w:firstLine="614"/>
        <w:spacing w:after="0" w:line="344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（二）甲方将工程质量保证金预拨乙方账户，乙方履行保修 责任，并据实从工程质量保证金中列支保修产生的相关费用。乙</w:t>
      </w:r>
    </w:p>
    <w:p>
      <w:pPr>
        <w:spacing w:after="0" w:line="78" w:lineRule="exact"/>
        <w:rPr>
          <w:sz w:val="20"/>
          <w:szCs w:val="20"/>
          <w:color w:val="auto"/>
        </w:rPr>
      </w:pPr>
    </w:p>
    <w:p>
      <w:pPr>
        <w:ind w:left="620" w:right="2260" w:hanging="613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方应定期向甲方通报工程质量保证金支出情况； （三） 。</w:t>
      </w:r>
    </w:p>
    <w:p>
      <w:pPr>
        <w:spacing w:after="0" w:line="99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983615</wp:posOffset>
            </wp:positionH>
            <wp:positionV relativeFrom="paragraph">
              <wp:posOffset>-88900</wp:posOffset>
            </wp:positionV>
            <wp:extent cx="2740025" cy="1079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firstLine="614"/>
        <w:spacing w:after="0" w:line="345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1"/>
          <w:szCs w:val="31"/>
          <w:color w:val="auto"/>
        </w:rPr>
        <w:t xml:space="preserve">第二十七条 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甲方按照《河南省物业管理条例》和《河南省</w:t>
      </w:r>
      <w:r>
        <w:rPr>
          <w:rFonts w:ascii="黑体" w:cs="黑体" w:eastAsia="黑体" w:hAnsi="黑体"/>
          <w:sz w:val="31"/>
          <w:szCs w:val="31"/>
          <w:color w:val="auto"/>
        </w:rPr>
        <w:t xml:space="preserve"> 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物业管理用房管理办法》的规定，向乙方提供能够直接使用的物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业管理用房。具体位置、面积如下：</w:t>
      </w:r>
    </w:p>
    <w:p>
      <w:pPr>
        <w:spacing w:after="0" w:line="169" w:lineRule="exact"/>
        <w:rPr>
          <w:sz w:val="20"/>
          <w:szCs w:val="20"/>
          <w:color w:val="auto"/>
        </w:rPr>
      </w:pPr>
    </w:p>
    <w:tbl>
      <w:tblPr>
        <w:tblLayout w:type="fixed"/>
        <w:tblInd w:w="6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5"/>
        </w:trPr>
        <w:tc>
          <w:tcPr>
            <w:tcW w:w="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5"/>
              </w:rPr>
              <w:t>（一）</w:t>
            </w: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；</w:t>
            </w:r>
          </w:p>
        </w:tc>
      </w:tr>
      <w:tr>
        <w:trPr>
          <w:trHeight w:val="527"/>
        </w:trPr>
        <w:tc>
          <w:tcPr>
            <w:tcW w:w="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5"/>
              </w:rPr>
              <w:t>（二）</w:t>
            </w: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；</w:t>
            </w:r>
          </w:p>
        </w:tc>
      </w:tr>
      <w:tr>
        <w:trPr>
          <w:trHeight w:val="525"/>
        </w:trPr>
        <w:tc>
          <w:tcPr>
            <w:tcW w:w="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5"/>
              </w:rPr>
              <w:t>（三）</w:t>
            </w: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。</w:t>
            </w:r>
          </w:p>
        </w:tc>
      </w:tr>
      <w:tr>
        <w:trPr>
          <w:trHeight w:val="525"/>
        </w:trPr>
        <w:tc>
          <w:tcPr>
            <w:tcW w:w="310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6"/>
              </w:rPr>
              <w:t>上述物业管理用房的第</w:t>
            </w: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5"/>
              </w:rPr>
              <w:t>项为业主委员会办公用房，本物</w:t>
            </w:r>
          </w:p>
        </w:tc>
      </w:tr>
    </w:tbl>
    <w:p>
      <w:pPr>
        <w:spacing w:after="0" w:line="18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业管理区域成立业主大会时，乙方应当及时向业主委员会移交，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jc w:val="both"/>
        <w:ind w:left="620" w:hanging="613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供其使用。 物业管理用房的所有权依法属于全体业主，乙方在本合同期</w:t>
      </w:r>
    </w:p>
    <w:p>
      <w:pPr>
        <w:spacing w:after="0" w:line="100" w:lineRule="exact"/>
        <w:rPr>
          <w:sz w:val="20"/>
          <w:szCs w:val="20"/>
          <w:color w:val="auto"/>
        </w:rPr>
      </w:pPr>
    </w:p>
    <w:p>
      <w:pPr>
        <w:jc w:val="both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限内无偿使用，专用于物业管理服务工作，不得买卖、抵押，未 经业主大会同意，不得改变用途。</w:t>
      </w:r>
    </w:p>
    <w:p>
      <w:pPr>
        <w:spacing w:after="0" w:line="99" w:lineRule="exact"/>
        <w:rPr>
          <w:sz w:val="20"/>
          <w:szCs w:val="20"/>
          <w:color w:val="auto"/>
        </w:rPr>
      </w:pPr>
    </w:p>
    <w:p>
      <w:pPr>
        <w:ind w:left="620" w:firstLine="1978"/>
        <w:spacing w:after="0" w:line="329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 xml:space="preserve">第六章 物业的使用与维护 第二十八条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业主大会成立前，乙方应配合甲方制定本物业</w:t>
      </w:r>
    </w:p>
    <w:p>
      <w:pPr>
        <w:spacing w:after="0" w:line="5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管理区域内物业共用部位和共用设施设备的使用、公共秩序和环</w:t>
      </w:r>
    </w:p>
    <w:p>
      <w:pPr>
        <w:sectPr>
          <w:pgSz w:w="11900" w:h="16838" w:orient="portrait"/>
          <w:cols w:equalWidth="0" w:num="1">
            <w:col w:w="8760"/>
          </w:cols>
          <w:pgMar w:left="1580" w:top="1440" w:right="1560" w:bottom="1440" w:gutter="0" w:footer="0" w:header="0"/>
        </w:sectPr>
      </w:pP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— 17 —</w:t>
      </w:r>
    </w:p>
    <w:p>
      <w:pPr>
        <w:sectPr>
          <w:pgSz w:w="11900" w:h="16838" w:orient="portrait"/>
          <w:cols w:equalWidth="0" w:num="1">
            <w:col w:w="980"/>
          </w:cols>
          <w:pgMar w:left="9060" w:top="1440" w:right="1860" w:bottom="1440" w:gutter="0" w:footer="0" w:header="0"/>
          <w:type w:val="continuous"/>
        </w:sectPr>
      </w:pPr>
    </w:p>
    <w:bookmarkStart w:id="17" w:name="page18"/>
    <w:bookmarkEnd w:id="17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ind w:left="620" w:right="160" w:hanging="613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境卫生的维护等方面的规章制度。 乙方根据规章制度提供管理服务时，甲方、业主和物业使用</w:t>
      </w:r>
    </w:p>
    <w:p>
      <w:pPr>
        <w:spacing w:after="0" w:line="5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人应给予协助并遵守履行。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firstLine="614"/>
        <w:spacing w:after="0" w:line="343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 xml:space="preserve">第二十九条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因维修物业或者公共利益，甲方确需临时占用、</w:t>
      </w:r>
      <w:r>
        <w:rPr>
          <w:rFonts w:ascii="黑体" w:cs="黑体" w:eastAsia="黑体" w:hAnsi="黑体"/>
          <w:sz w:val="32"/>
          <w:szCs w:val="32"/>
          <w:color w:val="auto"/>
        </w:rPr>
        <w:t xml:space="preserve">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挖掘本物业管理区域内道路、场地的，应征得相关业主和乙方的 同意。</w:t>
      </w:r>
    </w:p>
    <w:p>
      <w:pPr>
        <w:spacing w:after="0" w:line="76" w:lineRule="exact"/>
        <w:rPr>
          <w:sz w:val="20"/>
          <w:szCs w:val="20"/>
          <w:color w:val="auto"/>
        </w:rPr>
      </w:pPr>
    </w:p>
    <w:p>
      <w:pPr>
        <w:ind w:right="160" w:firstLine="614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临时占用、挖掘本物业管理区域内道路、场地的，应在约定 期限内恢复原状。</w:t>
      </w:r>
    </w:p>
    <w:p>
      <w:pPr>
        <w:spacing w:after="0" w:line="99" w:lineRule="exact"/>
        <w:rPr>
          <w:sz w:val="20"/>
          <w:szCs w:val="20"/>
          <w:color w:val="auto"/>
        </w:rPr>
      </w:pPr>
    </w:p>
    <w:p>
      <w:pPr>
        <w:ind w:right="160" w:firstLine="614"/>
        <w:spacing w:after="0" w:line="345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1"/>
          <w:szCs w:val="31"/>
          <w:color w:val="auto"/>
        </w:rPr>
        <w:t xml:space="preserve">第三十条 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乙方发现共用设施设备存在性能故障或者其他安</w:t>
      </w:r>
      <w:r>
        <w:rPr>
          <w:rFonts w:ascii="黑体" w:cs="黑体" w:eastAsia="黑体" w:hAnsi="黑体"/>
          <w:sz w:val="31"/>
          <w:szCs w:val="31"/>
          <w:color w:val="auto"/>
        </w:rPr>
        <w:t xml:space="preserve"> 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全隐患的，应当立即采取措施，通知甲方和相关单位及时维修。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ind w:right="160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保修期内，费用由甲方承担，保修期外乙方应当立即组织应急维 修，应急维修费用应当向业主公示。</w:t>
      </w:r>
    </w:p>
    <w:p>
      <w:pPr>
        <w:spacing w:after="0" w:line="99" w:lineRule="exact"/>
        <w:rPr>
          <w:sz w:val="20"/>
          <w:szCs w:val="20"/>
          <w:color w:val="auto"/>
        </w:rPr>
      </w:pPr>
    </w:p>
    <w:p>
      <w:pPr>
        <w:ind w:right="160" w:firstLine="614"/>
        <w:spacing w:after="0" w:line="345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1"/>
          <w:szCs w:val="31"/>
          <w:color w:val="auto"/>
        </w:rPr>
        <w:t xml:space="preserve">第三十一条 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因甲方原因造成供水、排水、供电、供气、供</w:t>
      </w:r>
      <w:r>
        <w:rPr>
          <w:rFonts w:ascii="黑体" w:cs="黑体" w:eastAsia="黑体" w:hAnsi="黑体"/>
          <w:sz w:val="31"/>
          <w:szCs w:val="31"/>
          <w:color w:val="auto"/>
        </w:rPr>
        <w:t xml:space="preserve"> 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热、信息通信、公共照明、有线电视等市政公用设施设备未并入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ind w:right="160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市政公用系统的，由甲方负责进行改造并入市政公用系统，乙方 和业主予以配合，费用由甲方承担。</w:t>
      </w:r>
    </w:p>
    <w:p>
      <w:pPr>
        <w:spacing w:after="0" w:line="99" w:lineRule="exact"/>
        <w:rPr>
          <w:sz w:val="20"/>
          <w:szCs w:val="20"/>
          <w:color w:val="auto"/>
        </w:rPr>
      </w:pPr>
    </w:p>
    <w:p>
      <w:pPr>
        <w:ind w:right="160" w:firstLine="614"/>
        <w:spacing w:after="0" w:line="327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 xml:space="preserve">第三十二条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对需进入物业管理区域内的执法活动和救援等</w:t>
      </w:r>
      <w:r>
        <w:rPr>
          <w:rFonts w:ascii="黑体" w:cs="黑体" w:eastAsia="黑体" w:hAnsi="黑体"/>
          <w:sz w:val="32"/>
          <w:szCs w:val="32"/>
          <w:color w:val="auto"/>
        </w:rPr>
        <w:t xml:space="preserve">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公共事务，甲乙双方应当配合，不得阻挠。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2380"/>
        <w:spacing w:after="0" w:line="239" w:lineRule="auto"/>
        <w:tabs>
          <w:tab w:leader="none" w:pos="358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>第七章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31"/>
          <w:szCs w:val="31"/>
          <w:color w:val="auto"/>
        </w:rPr>
        <w:t>合同期限和到期处理</w:t>
      </w:r>
    </w:p>
    <w:p>
      <w:pPr>
        <w:spacing w:after="0" w:line="165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5"/>
        </w:trPr>
        <w:tc>
          <w:tcPr>
            <w:tcW w:w="2320" w:type="dxa"/>
            <w:vAlign w:val="bottom"/>
            <w:gridSpan w:val="4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</w:rPr>
              <w:t>第三十三条</w:t>
            </w:r>
          </w:p>
        </w:tc>
        <w:tc>
          <w:tcPr>
            <w:tcW w:w="2020" w:type="dxa"/>
            <w:vAlign w:val="bottom"/>
            <w:gridSpan w:val="4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5"/>
              </w:rPr>
              <w:t>本合同期限自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年</w:t>
            </w:r>
          </w:p>
        </w:tc>
        <w:tc>
          <w:tcPr>
            <w:tcW w:w="8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月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日</w:t>
            </w:r>
          </w:p>
        </w:tc>
      </w:tr>
      <w:tr>
        <w:trPr>
          <w:trHeight w:val="20"/>
        </w:trPr>
        <w:tc>
          <w:tcPr>
            <w:tcW w:w="9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1"/>
        </w:trPr>
        <w:tc>
          <w:tcPr>
            <w:tcW w:w="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5"/>
              </w:rPr>
              <w:t>起，至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gridSpan w:val="2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3"/>
              </w:rPr>
              <w:t>年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月</w:t>
            </w:r>
          </w:p>
        </w:tc>
        <w:tc>
          <w:tcPr>
            <w:tcW w:w="12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日或（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3"/>
              </w:rPr>
              <w:t>）止。</w:t>
            </w:r>
          </w:p>
        </w:tc>
      </w:tr>
      <w:tr>
        <w:trPr>
          <w:trHeight w:val="21"/>
        </w:trPr>
        <w:tc>
          <w:tcPr>
            <w:tcW w:w="9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87" w:lineRule="exact"/>
        <w:rPr>
          <w:sz w:val="20"/>
          <w:szCs w:val="20"/>
          <w:color w:val="auto"/>
        </w:rPr>
      </w:pPr>
    </w:p>
    <w:p>
      <w:pPr>
        <w:spacing w:after="0" w:line="239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但在本合同期限内，业主委员会与业主大会决定选聘的物业服务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spacing w:after="0" w:line="239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企业签订的物业服务合同生效时，本合同自行终止。</w:t>
      </w:r>
    </w:p>
    <w:p>
      <w:pPr>
        <w:sectPr>
          <w:pgSz w:w="11900" w:h="16838" w:orient="portrait"/>
          <w:cols w:equalWidth="0" w:num="1">
            <w:col w:w="8920"/>
          </w:cols>
          <w:pgMar w:left="1580" w:top="1440" w:right="1400" w:bottom="1440" w:gutter="0" w:footer="0" w:header="0"/>
        </w:sectPr>
      </w:pPr>
    </w:p>
    <w:p>
      <w:pPr>
        <w:spacing w:after="0" w:line="30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— 18 —</w:t>
      </w:r>
    </w:p>
    <w:p>
      <w:pPr>
        <w:sectPr>
          <w:pgSz w:w="11900" w:h="16838" w:orient="portrait"/>
          <w:cols w:equalWidth="0" w:num="1">
            <w:col w:w="980"/>
          </w:cols>
          <w:pgMar w:left="1860" w:top="1440" w:right="9060" w:bottom="1440" w:gutter="0" w:footer="0" w:header="0"/>
          <w:type w:val="continuous"/>
        </w:sectPr>
      </w:pPr>
    </w:p>
    <w:bookmarkStart w:id="18" w:name="page19"/>
    <w:bookmarkEnd w:id="18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ind w:right="100" w:firstLine="614"/>
        <w:spacing w:after="0" w:line="365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0"/>
          <w:szCs w:val="30"/>
          <w:color w:val="auto"/>
        </w:rPr>
        <w:t xml:space="preserve">第三十四条 </w:t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业主大会依法选聘新物业服务企业的，乙方应</w:t>
      </w:r>
      <w:r>
        <w:rPr>
          <w:rFonts w:ascii="黑体" w:cs="黑体" w:eastAsia="黑体" w:hAnsi="黑体"/>
          <w:sz w:val="30"/>
          <w:szCs w:val="30"/>
          <w:color w:val="auto"/>
        </w:rPr>
        <w:t xml:space="preserve"> </w:t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当按照《河南省物业管理条例》的规定，向业主委员会或者在业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主委员会监督下向新选聘的物业服务企业履行交接义务、做好交</w:t>
      </w:r>
    </w:p>
    <w:p>
      <w:pPr>
        <w:spacing w:after="0" w:line="18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接工作。</w:t>
      </w:r>
    </w:p>
    <w:p>
      <w:pPr>
        <w:spacing w:after="0" w:line="229" w:lineRule="exact"/>
        <w:rPr>
          <w:sz w:val="20"/>
          <w:szCs w:val="20"/>
          <w:color w:val="auto"/>
        </w:rPr>
      </w:pPr>
    </w:p>
    <w:p>
      <w:pPr>
        <w:ind w:right="100" w:firstLine="614"/>
        <w:spacing w:after="0" w:line="365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0"/>
          <w:szCs w:val="30"/>
          <w:color w:val="auto"/>
        </w:rPr>
        <w:t xml:space="preserve">第三十五条 </w:t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物业服务合同终止后，乙方应按约定及时退出</w:t>
      </w:r>
      <w:r>
        <w:rPr>
          <w:rFonts w:ascii="黑体" w:cs="黑体" w:eastAsia="黑体" w:hAnsi="黑体"/>
          <w:sz w:val="30"/>
          <w:szCs w:val="30"/>
          <w:color w:val="auto"/>
        </w:rPr>
        <w:t xml:space="preserve"> </w:t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物业管理区域，不得以存在事实上的物业服务关系为由，请求业</w:t>
      </w:r>
    </w:p>
    <w:p>
      <w:pPr>
        <w:spacing w:after="0" w:line="52" w:lineRule="exact"/>
        <w:rPr>
          <w:sz w:val="20"/>
          <w:szCs w:val="20"/>
          <w:color w:val="auto"/>
        </w:rPr>
      </w:pPr>
    </w:p>
    <w:p>
      <w:pPr>
        <w:ind w:left="620" w:right="100" w:hanging="613"/>
        <w:spacing w:after="0" w:line="329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 xml:space="preserve">主支付物业服务合同权利义务终止后的物业服务费。 </w:t>
      </w:r>
      <w:r>
        <w:rPr>
          <w:rFonts w:ascii="黑体" w:cs="黑体" w:eastAsia="黑体" w:hAnsi="黑体"/>
          <w:sz w:val="32"/>
          <w:szCs w:val="32"/>
          <w:color w:val="auto"/>
        </w:rPr>
        <w:t xml:space="preserve">第三十六条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本合同期限届满，甲方未作出选聘或者续聘决</w:t>
      </w:r>
    </w:p>
    <w:p>
      <w:pPr>
        <w:spacing w:after="0" w:line="91" w:lineRule="exact"/>
        <w:rPr>
          <w:sz w:val="20"/>
          <w:szCs w:val="20"/>
          <w:color w:val="auto"/>
        </w:rPr>
      </w:pPr>
    </w:p>
    <w:p>
      <w:pPr>
        <w:ind w:right="100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定，乙方自愿按照本合同约定继续提供服务的，本合同自动延续 至业主、业主大会作出选聘或者续聘决定为止。</w:t>
      </w:r>
    </w:p>
    <w:p>
      <w:pPr>
        <w:spacing w:after="0" w:line="99" w:lineRule="exact"/>
        <w:rPr>
          <w:sz w:val="20"/>
          <w:szCs w:val="20"/>
          <w:color w:val="auto"/>
        </w:rPr>
      </w:pPr>
    </w:p>
    <w:p>
      <w:pPr>
        <w:ind w:right="100" w:firstLine="614"/>
        <w:spacing w:after="0" w:line="365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0"/>
          <w:szCs w:val="30"/>
          <w:color w:val="auto"/>
        </w:rPr>
        <w:t xml:space="preserve">第三十七条 </w:t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本合同期限届满，乙方决定不再续签的，应当</w:t>
      </w:r>
      <w:r>
        <w:rPr>
          <w:rFonts w:ascii="黑体" w:cs="黑体" w:eastAsia="黑体" w:hAnsi="黑体"/>
          <w:sz w:val="30"/>
          <w:szCs w:val="30"/>
          <w:color w:val="auto"/>
        </w:rPr>
        <w:t xml:space="preserve"> </w:t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在本合同期限届满三个月前书面告知甲方、业主、物业所在地的</w:t>
      </w:r>
    </w:p>
    <w:p>
      <w:pPr>
        <w:spacing w:after="0" w:line="52" w:lineRule="exact"/>
        <w:rPr>
          <w:sz w:val="20"/>
          <w:szCs w:val="20"/>
          <w:color w:val="auto"/>
        </w:rPr>
      </w:pPr>
    </w:p>
    <w:p>
      <w:pPr>
        <w:ind w:left="620" w:right="100" w:hanging="613"/>
        <w:spacing w:after="0" w:line="364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0"/>
          <w:szCs w:val="30"/>
          <w:color w:val="auto"/>
        </w:rPr>
        <w:t>街道办事处（乡镇人民政府）和居民委员会（村民委员会）。 乙方需提前终止本合同的，应当提前三个月书面告知本条第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right="100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一款所列的相关单位和人员，双方解除合同前乙方应当维持正常 的物业管理秩序，不得停止服务，并承担如下违约责任：</w:t>
      </w:r>
    </w:p>
    <w:p>
      <w:pPr>
        <w:spacing w:after="0" w:line="39" w:lineRule="exact"/>
        <w:rPr>
          <w:sz w:val="20"/>
          <w:szCs w:val="20"/>
          <w:color w:val="auto"/>
        </w:rPr>
      </w:pPr>
    </w:p>
    <w:tbl>
      <w:tblPr>
        <w:tblLayout w:type="fixed"/>
        <w:tblInd w:w="8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5"/>
        </w:trPr>
        <w:tc>
          <w:tcPr>
            <w:tcW w:w="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5"/>
              </w:rPr>
              <w:t>（一）</w:t>
            </w:r>
          </w:p>
        </w:tc>
        <w:tc>
          <w:tcPr>
            <w:tcW w:w="5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3"/>
              </w:rPr>
              <w:t>；</w:t>
            </w:r>
          </w:p>
        </w:tc>
      </w:tr>
      <w:tr>
        <w:trPr>
          <w:trHeight w:val="527"/>
        </w:trPr>
        <w:tc>
          <w:tcPr>
            <w:tcW w:w="940" w:type="dxa"/>
            <w:vAlign w:val="bottom"/>
          </w:tcPr>
          <w:p>
            <w:pPr>
              <w:spacing w:after="0" w:line="363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5"/>
              </w:rPr>
              <w:t>（二）</w:t>
            </w:r>
          </w:p>
        </w:tc>
        <w:tc>
          <w:tcPr>
            <w:tcW w:w="5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 w:line="363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3"/>
              </w:rPr>
              <w:t>。</w:t>
            </w:r>
          </w:p>
        </w:tc>
      </w:tr>
    </w:tbl>
    <w:p>
      <w:pPr>
        <w:spacing w:after="0" w:line="223" w:lineRule="exact"/>
        <w:rPr>
          <w:sz w:val="20"/>
          <w:szCs w:val="20"/>
          <w:color w:val="auto"/>
        </w:rPr>
      </w:pPr>
    </w:p>
    <w:p>
      <w:pPr>
        <w:ind w:left="620" w:right="3220" w:firstLine="2594"/>
        <w:spacing w:after="0" w:line="329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 xml:space="preserve">第八章 权利义务 第三十八条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甲方的权利义务</w:t>
      </w:r>
    </w:p>
    <w:p>
      <w:pPr>
        <w:spacing w:after="0" w:line="93" w:lineRule="exact"/>
        <w:rPr>
          <w:sz w:val="20"/>
          <w:szCs w:val="20"/>
          <w:color w:val="auto"/>
        </w:rPr>
      </w:pPr>
    </w:p>
    <w:p>
      <w:pPr>
        <w:ind w:firstLine="614"/>
        <w:spacing w:after="0" w:line="344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（一）应当按照国家有关规定和物业买卖合同的约定，移交 权属明确、资料完整、质量合格、功能完备、配套齐全的物业；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（二）负责在物业销（预）售时将本合同的内容向购房人进</w:t>
      </w:r>
    </w:p>
    <w:p>
      <w:pPr>
        <w:sectPr>
          <w:pgSz w:w="11900" w:h="16838" w:orient="portrait"/>
          <w:cols w:equalWidth="0" w:num="1">
            <w:col w:w="8760"/>
          </w:cols>
          <w:pgMar w:left="1580" w:top="1440" w:right="1560" w:bottom="1440" w:gutter="0" w:footer="0" w:header="0"/>
        </w:sectPr>
      </w:pP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— 19 —</w:t>
      </w:r>
    </w:p>
    <w:p>
      <w:pPr>
        <w:sectPr>
          <w:pgSz w:w="11900" w:h="16838" w:orient="portrait"/>
          <w:cols w:equalWidth="0" w:num="1">
            <w:col w:w="980"/>
          </w:cols>
          <w:pgMar w:left="9060" w:top="1440" w:right="1860" w:bottom="1440" w:gutter="0" w:footer="0" w:header="0"/>
          <w:type w:val="continuous"/>
        </w:sectPr>
      </w:pPr>
    </w:p>
    <w:bookmarkStart w:id="19" w:name="page20"/>
    <w:bookmarkEnd w:id="19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spacing w:after="0" w:line="364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0"/>
          <w:szCs w:val="30"/>
          <w:color w:val="auto"/>
        </w:rPr>
        <w:t>行明示，并在与购房人签订的销售合同中包含本合同约定的内容； 物业买受人签订物业买卖合同，即为对接受本合同内容的承诺；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jc w:val="both"/>
        <w:ind w:right="160" w:firstLine="614"/>
        <w:spacing w:after="0" w:line="343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（三）制定《临时管理规约》，在物业销售前将《临时管理规 约》向物业买受人明示，并予以说明，要求物业买受人对《临时 管理规约》予以书面承诺；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jc w:val="both"/>
        <w:ind w:right="160" w:firstLine="614"/>
        <w:spacing w:after="0" w:line="343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（四）在首次业主大会成立并选举产生业主委员会前，代表 全体业主审定乙方制定的前期物业管理服务方案及物业服务年度 工作计划；监督、检查乙方物业服务工作开展情况；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jc w:val="both"/>
        <w:ind w:right="160" w:firstLine="614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（五）不得擅自处分业主依法享有的物业共用部位、共用设 施设备的所有权或使用权；</w:t>
      </w:r>
    </w:p>
    <w:p>
      <w:pPr>
        <w:spacing w:after="0" w:line="100" w:lineRule="exact"/>
        <w:rPr>
          <w:sz w:val="20"/>
          <w:szCs w:val="20"/>
          <w:color w:val="auto"/>
        </w:rPr>
      </w:pPr>
    </w:p>
    <w:p>
      <w:pPr>
        <w:jc w:val="right"/>
        <w:ind w:right="20"/>
        <w:spacing w:after="0" w:line="358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（六）支持配合乙方做好物业服务工作和宣传教育、文化活 动，不得干涉乙方依法、依本合同约定内容所进行的物业服务活动； （七）按时足额向乙方支付本合同约定的应由甲方承担的各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620" w:right="160" w:hanging="613"/>
        <w:spacing w:after="0" w:line="343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项费用； （八）向乙方移交符合规定面积和标准的物业管理用房； （九）按照法定的保修期限、范围，承担物业的保修责任，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ind w:left="620" w:right="160" w:hanging="613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负责处理甲方遗留问题引发的纠纷； （十）物业管理区域达到成立业主大会条件的，甲方应当向</w:t>
      </w:r>
    </w:p>
    <w:p>
      <w:pPr>
        <w:spacing w:after="0" w:line="100" w:lineRule="exact"/>
        <w:rPr>
          <w:sz w:val="20"/>
          <w:szCs w:val="20"/>
          <w:color w:val="auto"/>
        </w:rPr>
      </w:pPr>
    </w:p>
    <w:p>
      <w:pPr>
        <w:ind w:right="160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物业所在地街道办事处、乡镇人民政府提出成立业主大会的书面 报告，并按规定提供相关资料；</w:t>
      </w:r>
    </w:p>
    <w:p>
      <w:pPr>
        <w:spacing w:after="0" w:line="100" w:lineRule="exact"/>
        <w:rPr>
          <w:sz w:val="20"/>
          <w:szCs w:val="20"/>
          <w:color w:val="auto"/>
        </w:rPr>
      </w:pPr>
    </w:p>
    <w:p>
      <w:pPr>
        <w:ind w:left="620" w:right="580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（十一） ； （十二）法律、法规规定的其他权利义务。</w:t>
      </w:r>
    </w:p>
    <w:p>
      <w:pPr>
        <w:spacing w:after="0" w:line="56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1178560</wp:posOffset>
            </wp:positionH>
            <wp:positionV relativeFrom="paragraph">
              <wp:posOffset>-436245</wp:posOffset>
            </wp:positionV>
            <wp:extent cx="3916680" cy="1079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20"/>
        <w:spacing w:after="0" w:line="239" w:lineRule="auto"/>
        <w:tabs>
          <w:tab w:leader="none" w:pos="246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>第三十九条</w:t>
      </w:r>
      <w:r>
        <w:rPr>
          <w:sz w:val="20"/>
          <w:szCs w:val="20"/>
          <w:color w:val="auto"/>
        </w:rPr>
        <w:tab/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乙方的权利义务</w:t>
      </w:r>
    </w:p>
    <w:p>
      <w:pPr>
        <w:sectPr>
          <w:pgSz w:w="11900" w:h="16838" w:orient="portrait"/>
          <w:cols w:equalWidth="0" w:num="1">
            <w:col w:w="8920"/>
          </w:cols>
          <w:pgMar w:left="1580" w:top="1440" w:right="1400" w:bottom="1440" w:gutter="0" w:footer="0" w:header="0"/>
        </w:sectPr>
      </w:pPr>
    </w:p>
    <w:p>
      <w:pPr>
        <w:spacing w:after="0" w:line="29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— 20 —</w:t>
      </w:r>
    </w:p>
    <w:p>
      <w:pPr>
        <w:sectPr>
          <w:pgSz w:w="11900" w:h="16838" w:orient="portrait"/>
          <w:cols w:equalWidth="0" w:num="1">
            <w:col w:w="980"/>
          </w:cols>
          <w:pgMar w:left="1860" w:top="1440" w:right="9060" w:bottom="1440" w:gutter="0" w:footer="0" w:header="0"/>
          <w:type w:val="continuous"/>
        </w:sectPr>
      </w:pPr>
    </w:p>
    <w:bookmarkStart w:id="20" w:name="page21"/>
    <w:bookmarkEnd w:id="20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jc w:val="both"/>
        <w:ind w:firstLine="614"/>
        <w:spacing w:after="0" w:line="344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（一）设立专门机构负责本物业管理区域的日常服务工作， 并委派具有相应专业要求的管理与技术人员履行本合同；</w:t>
      </w:r>
    </w:p>
    <w:p>
      <w:pPr>
        <w:spacing w:after="0" w:line="78" w:lineRule="exact"/>
        <w:rPr>
          <w:sz w:val="20"/>
          <w:szCs w:val="20"/>
          <w:color w:val="auto"/>
        </w:rPr>
      </w:pPr>
    </w:p>
    <w:p>
      <w:pPr>
        <w:jc w:val="both"/>
        <w:ind w:firstLine="614"/>
        <w:spacing w:after="0" w:line="343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（二）按照物业管理相关法律法规规定及本合同的约定独立 开展物业服务活动，接受业主、甲方的监督，定期向全体业主或 甲方报告本合同履行及物业服务工作开展情况；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jc w:val="both"/>
        <w:ind w:firstLine="614"/>
        <w:spacing w:after="0" w:line="328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（三）依照本合同的约定，向业主（物业使用人）、甲方收取 物业服务费（物业服务资金）；</w:t>
      </w:r>
    </w:p>
    <w:p>
      <w:pPr>
        <w:spacing w:after="0" w:line="94" w:lineRule="exact"/>
        <w:rPr>
          <w:sz w:val="20"/>
          <w:szCs w:val="20"/>
          <w:color w:val="auto"/>
        </w:rPr>
      </w:pPr>
    </w:p>
    <w:p>
      <w:pPr>
        <w:jc w:val="both"/>
        <w:ind w:firstLine="614"/>
        <w:spacing w:after="0" w:line="348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（四）在首次业主大会成立并选举产生业主委员会前，应配 合甲方制定本物业管理区域内物业管理相关规章制度，并获得甲 方同意后实施。根据规章制度提供物业服务时，甲方、业主（物 业使用人）应积极给予配合；</w:t>
      </w: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jc w:val="both"/>
        <w:ind w:firstLine="614"/>
        <w:spacing w:after="0" w:line="343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（五）在甲方首期房屋交付前，应安排主要管理人员和工程 技术人员进驻现场，配合甲方做好房屋验收、承接查验及房屋交 付、业主入住等服务工作；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jc w:val="both"/>
        <w:ind w:firstLine="614"/>
        <w:spacing w:after="0" w:line="343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（六）对业主或物业使用人违反物业管理相关规定及《临时 管理规约》的行为，应采取告知、规劝、制止、向有关部门报告 并申请强制执行等措施；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jc w:val="both"/>
        <w:ind w:firstLine="614"/>
        <w:spacing w:after="0" w:line="352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（七）可以选聘专业性服务企业承担物业管理区域内的专项 服务项目，但不得将本物业管理区域内的全部物业服务委托给第 三方；应当将委托事项及受委托企业的信息在物业管理区域内公 示；与受委托企业签订的合同中约定的服务标准，不得低于本合 同约定；应当对受委托企业的服务行为进行监督，并对受委托企 业的服务行为承担责任；</w:t>
      </w:r>
    </w:p>
    <w:p>
      <w:pPr>
        <w:sectPr>
          <w:pgSz w:w="11900" w:h="16838" w:orient="portrait"/>
          <w:cols w:equalWidth="0" w:num="1">
            <w:col w:w="8760"/>
          </w:cols>
          <w:pgMar w:left="1580" w:top="1440" w:right="1560" w:bottom="1440" w:gutter="0" w:footer="0" w:header="0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— 21 —</w:t>
      </w:r>
    </w:p>
    <w:p>
      <w:pPr>
        <w:sectPr>
          <w:pgSz w:w="11900" w:h="16838" w:orient="portrait"/>
          <w:cols w:equalWidth="0" w:num="1">
            <w:col w:w="980"/>
          </w:cols>
          <w:pgMar w:left="9060" w:top="1440" w:right="1860" w:bottom="1440" w:gutter="0" w:footer="0" w:header="0"/>
          <w:type w:val="continuous"/>
        </w:sectPr>
      </w:pPr>
    </w:p>
    <w:bookmarkStart w:id="21" w:name="page22"/>
    <w:bookmarkEnd w:id="21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jc w:val="both"/>
        <w:ind w:firstLine="614"/>
        <w:spacing w:after="0" w:line="348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（八）应当结合本物业管理区域的实际情况，编制物业服务 方案、年度服务计划、年度维修养护计划、年度费用预算和决算 报告；保修期满后，应根据物业实际情况制定本物业的年度大修、 中修和更新、改造方案，并按规定程序办理；</w:t>
      </w: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jc w:val="both"/>
        <w:ind w:right="160" w:firstLine="614"/>
        <w:spacing w:after="0" w:line="343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（九）应按相关规定要求，在物业管理区域显著位置进行信 息公示，及时向全体业主通告本物业管理区域内有关物业管理的 重大事项，及时处理业主和物业使用人的投诉；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jc w:val="both"/>
        <w:ind w:right="160" w:firstLine="614"/>
        <w:spacing w:after="0" w:line="34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（十）建立、妥善保管和正确使用本物业的管理服务档案， 负责及时记载有关变更情况，并对业主的个人资料信息保密；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jc w:val="both"/>
        <w:ind w:right="160" w:firstLine="614"/>
        <w:spacing w:after="0" w:line="362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（十一）应当对房屋装饰装修情况进行现场巡查，业主、物 业使用人、装饰装修施工人员应当予以配合。乙方应当对不符合 安全要求和影响公共利益的装修行为进行劝阻、制止。劝阻、制 止无效的，应当及时报告有关行政主管部门；</w:t>
      </w:r>
    </w:p>
    <w:p>
      <w:pPr>
        <w:spacing w:after="0" w:line="51" w:lineRule="exact"/>
        <w:rPr>
          <w:sz w:val="20"/>
          <w:szCs w:val="20"/>
          <w:color w:val="auto"/>
        </w:rPr>
      </w:pPr>
    </w:p>
    <w:p>
      <w:pPr>
        <w:jc w:val="both"/>
        <w:ind w:right="160" w:firstLine="614"/>
        <w:spacing w:after="0" w:line="34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（十二）属于甲方保修的业主专有部分物业，业主提出修理 申请的，乙方应当给予协助，并对施工现场提出管理要求；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jc w:val="both"/>
        <w:ind w:right="160" w:firstLine="614"/>
        <w:spacing w:after="0" w:line="348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（十三）按照约定落实安全防范措施，并协助公安等相关部 门做好物业管理区域内的安全防范工作；物业管理区域内发生安 全事故等突发事件时，在采取应急措施的同时，应当及时向有关 行政主管部门报告，并协助做好救助工作；</w:t>
      </w: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jc w:val="both"/>
        <w:ind w:right="160" w:firstLine="614"/>
        <w:spacing w:after="0" w:line="343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（十四）未履行物业服务合同义务或者履行合同义务不符合 约定，导致业主人身、财产受到损害的，应当依法承担相应的法 律责任；</w:t>
      </w:r>
    </w:p>
    <w:p>
      <w:pPr>
        <w:spacing w:after="0" w:line="37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（十五）本合同依法解除、协商解除、单方解除或者期满终</w:t>
      </w:r>
    </w:p>
    <w:p>
      <w:pPr>
        <w:sectPr>
          <w:pgSz w:w="11900" w:h="16838" w:orient="portrait"/>
          <w:cols w:equalWidth="0" w:num="1">
            <w:col w:w="8920"/>
          </w:cols>
          <w:pgMar w:left="1580" w:top="1440" w:right="1400" w:bottom="1440" w:gutter="0" w:footer="0" w:header="0"/>
        </w:sectPr>
      </w:pP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— 22 —</w:t>
      </w:r>
    </w:p>
    <w:p>
      <w:pPr>
        <w:sectPr>
          <w:pgSz w:w="11900" w:h="16838" w:orient="portrait"/>
          <w:cols w:equalWidth="0" w:num="1">
            <w:col w:w="980"/>
          </w:cols>
          <w:pgMar w:left="1860" w:top="1440" w:right="9060" w:bottom="1440" w:gutter="0" w:footer="0" w:header="0"/>
          <w:type w:val="continuous"/>
        </w:sectPr>
      </w:pPr>
    </w:p>
    <w:bookmarkStart w:id="22" w:name="page23"/>
    <w:bookmarkEnd w:id="22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ind w:right="160"/>
        <w:spacing w:after="0" w:line="344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止时，乙方应当按照有关规定和本合同约定退出本物业管理区域 的物业服务，并按有关规定和本合同约定办理移交手续和项目退</w:t>
      </w:r>
    </w:p>
    <w:p>
      <w:pPr>
        <w:spacing w:after="0" w:line="78" w:lineRule="exact"/>
        <w:rPr>
          <w:sz w:val="20"/>
          <w:szCs w:val="20"/>
          <w:color w:val="auto"/>
        </w:rPr>
      </w:pPr>
    </w:p>
    <w:p>
      <w:pPr>
        <w:ind w:left="620" w:right="720" w:hanging="613"/>
        <w:spacing w:after="0" w:line="283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出手续； （十六） ；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1178560</wp:posOffset>
            </wp:positionH>
            <wp:positionV relativeFrom="paragraph">
              <wp:posOffset>267335</wp:posOffset>
            </wp:positionV>
            <wp:extent cx="3721735" cy="1079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73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（十七）法律、法规、规章规定的其他权利义务。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>第九章 违约责任</w:t>
      </w: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ind w:right="160" w:firstLine="614"/>
        <w:spacing w:after="0" w:line="345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1"/>
          <w:szCs w:val="31"/>
          <w:color w:val="auto"/>
        </w:rPr>
        <w:t xml:space="preserve">第四十条 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甲方违反前期物业服务合同、临时管理规约或者</w:t>
      </w:r>
      <w:r>
        <w:rPr>
          <w:rFonts w:ascii="黑体" w:cs="黑体" w:eastAsia="黑体" w:hAnsi="黑体"/>
          <w:sz w:val="31"/>
          <w:szCs w:val="31"/>
          <w:color w:val="auto"/>
        </w:rPr>
        <w:t xml:space="preserve"> 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相关法律、法规、规章，致使乙方的管理服务无法达到合同约定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ind w:right="160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的服务内容和质量标准，给业主、物业使用人造成损失的，由甲 方负责承担相应的赔偿责任。</w:t>
      </w:r>
    </w:p>
    <w:p>
      <w:pPr>
        <w:spacing w:after="0" w:line="100" w:lineRule="exact"/>
        <w:rPr>
          <w:sz w:val="20"/>
          <w:szCs w:val="20"/>
          <w:color w:val="auto"/>
        </w:rPr>
      </w:pPr>
    </w:p>
    <w:p>
      <w:pPr>
        <w:ind w:firstLine="614"/>
        <w:spacing w:after="0" w:line="364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0"/>
          <w:szCs w:val="30"/>
          <w:color w:val="auto"/>
        </w:rPr>
        <w:t>甲方违反相关法律、法规、规章规定和合同约定，拒绝或拖 延履行保修义务的，业主、物业使用人可以自行或委托乙方修复，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620" w:right="160" w:hanging="613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修复费用及造成的其他损失由甲方承担。 由于甲方开发建设遗留问题导致乙方未能完成服务事项的，</w:t>
      </w:r>
    </w:p>
    <w:p>
      <w:pPr>
        <w:spacing w:after="0" w:line="100" w:lineRule="exact"/>
        <w:rPr>
          <w:sz w:val="20"/>
          <w:szCs w:val="20"/>
          <w:color w:val="auto"/>
        </w:rPr>
      </w:pPr>
    </w:p>
    <w:p>
      <w:pPr>
        <w:ind w:right="160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乙方有权要求甲方限期解决，甲方应当承担相应的违约责任；给 乙方造成损失的，甲方应当承担相应的赔偿责任。</w:t>
      </w:r>
    </w:p>
    <w:p>
      <w:pPr>
        <w:spacing w:after="0" w:line="99" w:lineRule="exact"/>
        <w:rPr>
          <w:sz w:val="20"/>
          <w:szCs w:val="20"/>
          <w:color w:val="auto"/>
        </w:rPr>
      </w:pPr>
    </w:p>
    <w:p>
      <w:pPr>
        <w:ind w:right="160" w:firstLine="614"/>
        <w:spacing w:after="0" w:line="345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1"/>
          <w:szCs w:val="31"/>
          <w:color w:val="auto"/>
        </w:rPr>
        <w:t xml:space="preserve">第四十一条 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乙方违反前期物业服务合同、临时管理规约或</w:t>
      </w:r>
      <w:r>
        <w:rPr>
          <w:rFonts w:ascii="黑体" w:cs="黑体" w:eastAsia="黑体" w:hAnsi="黑体"/>
          <w:sz w:val="31"/>
          <w:szCs w:val="31"/>
          <w:color w:val="auto"/>
        </w:rPr>
        <w:t xml:space="preserve"> 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者相关法律、法规、规章，管理服务达不到合同约定的服务内容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ind w:right="160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和质量标准，给业主、物业使用人造成损失的，由乙方负责承担 相应的赔偿责任。</w:t>
      </w:r>
    </w:p>
    <w:p>
      <w:pPr>
        <w:spacing w:after="0" w:line="100" w:lineRule="exact"/>
        <w:rPr>
          <w:sz w:val="20"/>
          <w:szCs w:val="20"/>
          <w:color w:val="auto"/>
        </w:rPr>
      </w:pPr>
    </w:p>
    <w:p>
      <w:pPr>
        <w:ind w:right="160" w:firstLine="614"/>
        <w:spacing w:after="0" w:line="344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乙方违反相关法律、法规、规章规定和合同约定，擅自扩大 收费范围、提高物业服务费等收费标准或者重复收费的，业主、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spacing w:after="0" w:line="239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0"/>
          <w:szCs w:val="30"/>
          <w:color w:val="auto"/>
        </w:rPr>
        <w:t>物业使用人就超额部分有权拒绝交纳。乙方已经收取的违规费用，</w:t>
      </w:r>
    </w:p>
    <w:p>
      <w:pPr>
        <w:sectPr>
          <w:pgSz w:w="11900" w:h="16838" w:orient="portrait"/>
          <w:cols w:equalWidth="0" w:num="1">
            <w:col w:w="8920"/>
          </w:cols>
          <w:pgMar w:left="1580" w:top="1440" w:right="1400" w:bottom="1440" w:gutter="0" w:footer="0" w:header="0"/>
        </w:sectPr>
      </w:pPr>
    </w:p>
    <w:p>
      <w:pPr>
        <w:spacing w:after="0" w:line="30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— 23 —</w:t>
      </w:r>
    </w:p>
    <w:p>
      <w:pPr>
        <w:sectPr>
          <w:pgSz w:w="11900" w:h="16838" w:orient="portrait"/>
          <w:cols w:equalWidth="0" w:num="1">
            <w:col w:w="980"/>
          </w:cols>
          <w:pgMar w:left="9060" w:top="1440" w:right="1860" w:bottom="1440" w:gutter="0" w:footer="0" w:header="0"/>
          <w:type w:val="continuous"/>
        </w:sectPr>
      </w:pPr>
    </w:p>
    <w:bookmarkStart w:id="23" w:name="page24"/>
    <w:bookmarkEnd w:id="23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jc w:val="both"/>
        <w:ind w:left="620" w:right="160" w:hanging="613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业主、物业使用人有权要求乙方返还。 乙方擅自利用共用部位、共用设施设备营利，或者存在将公</w:t>
      </w:r>
    </w:p>
    <w:p>
      <w:pPr>
        <w:spacing w:after="0" w:line="100" w:lineRule="exact"/>
        <w:rPr>
          <w:sz w:val="20"/>
          <w:szCs w:val="20"/>
          <w:color w:val="auto"/>
        </w:rPr>
      </w:pPr>
    </w:p>
    <w:p>
      <w:pPr>
        <w:jc w:val="both"/>
        <w:ind w:right="160"/>
        <w:spacing w:after="0" w:line="344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共收益全部据为己有等侵害业主共同权益行为的，应当承担停止 侵害、排除妨碍、恢复原状、赔偿损失、返还收益等民事责任。</w:t>
      </w:r>
    </w:p>
    <w:p>
      <w:pPr>
        <w:spacing w:after="0" w:line="78" w:lineRule="exact"/>
        <w:rPr>
          <w:sz w:val="20"/>
          <w:szCs w:val="20"/>
          <w:color w:val="auto"/>
        </w:rPr>
      </w:pPr>
    </w:p>
    <w:p>
      <w:pPr>
        <w:ind w:firstLine="614"/>
        <w:spacing w:after="0" w:line="364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0"/>
          <w:szCs w:val="30"/>
          <w:color w:val="auto"/>
        </w:rPr>
        <w:t>乙方在实施物业管理活动中，损害物业管理区域内共用部位、 共用设施设备的，应当依法承担停止侵害、排除妨碍、恢复原状、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赔偿损失等民事责任。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both"/>
        <w:ind w:right="160" w:firstLine="614"/>
        <w:spacing w:after="0" w:line="343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 xml:space="preserve">第四十二条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甲方、业主违反本合同的约定，未能按时足额</w:t>
      </w:r>
      <w:r>
        <w:rPr>
          <w:rFonts w:ascii="黑体" w:cs="黑体" w:eastAsia="黑体" w:hAnsi="黑体"/>
          <w:sz w:val="32"/>
          <w:szCs w:val="32"/>
          <w:color w:val="auto"/>
        </w:rPr>
        <w:t xml:space="preserve">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支付乙方物业管理服务等相关费用的，乙方有权要求甲方、业主 限期交纳。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jc w:val="both"/>
        <w:ind w:right="160" w:firstLine="614"/>
        <w:spacing w:after="0" w:line="345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1"/>
          <w:szCs w:val="31"/>
          <w:color w:val="auto"/>
        </w:rPr>
        <w:t xml:space="preserve">第四十三条 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甲方与乙方恶意串通、弄虚作假，在物业承接</w:t>
      </w:r>
      <w:r>
        <w:rPr>
          <w:rFonts w:ascii="黑体" w:cs="黑体" w:eastAsia="黑体" w:hAnsi="黑体"/>
          <w:sz w:val="31"/>
          <w:szCs w:val="31"/>
          <w:color w:val="auto"/>
        </w:rPr>
        <w:t xml:space="preserve"> 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查验活动中共同侵害业主利益的，双方应当共同承担赔偿责任。</w:t>
      </w:r>
    </w:p>
    <w:p>
      <w:pPr>
        <w:spacing w:after="0" w:line="75" w:lineRule="exact"/>
        <w:rPr>
          <w:sz w:val="20"/>
          <w:szCs w:val="20"/>
          <w:color w:val="auto"/>
        </w:rPr>
      </w:pPr>
    </w:p>
    <w:p>
      <w:pPr>
        <w:jc w:val="both"/>
        <w:ind w:right="160" w:firstLine="614"/>
        <w:spacing w:after="0" w:line="352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 xml:space="preserve">第四十四条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业主、物业使用人违反前期物业服务合同、临</w:t>
      </w:r>
      <w:r>
        <w:rPr>
          <w:rFonts w:ascii="黑体" w:cs="黑体" w:eastAsia="黑体" w:hAnsi="黑体"/>
          <w:sz w:val="32"/>
          <w:szCs w:val="32"/>
          <w:color w:val="auto"/>
        </w:rPr>
        <w:t xml:space="preserve">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时管理规约或者相关法律、法规、规章，致使乙方的管理服务无 法达到合同约定的服务内容和质量标准，给乙方或其他业主、物 业使用人造成损失的，乙方应追究并配合其他业主、物业使用人 追究违法违规违约的业主、物业使用人的责任，并要求其据实赔 偿。</w:t>
      </w:r>
    </w:p>
    <w:p>
      <w:pPr>
        <w:spacing w:after="0" w:line="64" w:lineRule="exact"/>
        <w:rPr>
          <w:sz w:val="20"/>
          <w:szCs w:val="20"/>
          <w:color w:val="auto"/>
        </w:rPr>
      </w:pPr>
    </w:p>
    <w:p>
      <w:pPr>
        <w:jc w:val="both"/>
        <w:ind w:right="160" w:firstLine="614"/>
        <w:spacing w:after="0" w:line="327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 xml:space="preserve">第四十五条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因不可抗力致使合同部分或全部无法履行的，</w:t>
      </w:r>
      <w:r>
        <w:rPr>
          <w:rFonts w:ascii="黑体" w:cs="黑体" w:eastAsia="黑体" w:hAnsi="黑体"/>
          <w:sz w:val="32"/>
          <w:szCs w:val="32"/>
          <w:color w:val="auto"/>
        </w:rPr>
        <w:t xml:space="preserve">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根据不可抗力的影响，部分或全部免除责任。</w:t>
      </w:r>
    </w:p>
    <w:p>
      <w:pPr>
        <w:spacing w:after="0" w:line="97" w:lineRule="exact"/>
        <w:rPr>
          <w:sz w:val="20"/>
          <w:szCs w:val="20"/>
          <w:color w:val="auto"/>
        </w:rPr>
      </w:pPr>
    </w:p>
    <w:p>
      <w:pPr>
        <w:jc w:val="both"/>
        <w:ind w:right="160" w:firstLine="614"/>
        <w:spacing w:after="0" w:line="345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1"/>
          <w:szCs w:val="31"/>
          <w:color w:val="auto"/>
        </w:rPr>
        <w:t xml:space="preserve">第四十六条 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为维护公共利益，在不可预见情况下，如发生</w:t>
      </w:r>
      <w:r>
        <w:rPr>
          <w:rFonts w:ascii="黑体" w:cs="黑体" w:eastAsia="黑体" w:hAnsi="黑体"/>
          <w:sz w:val="31"/>
          <w:szCs w:val="31"/>
          <w:color w:val="auto"/>
        </w:rPr>
        <w:t xml:space="preserve"> 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煤气泄漏、漏电、火灾、暖气管破裂、水管破裂、救助人命、协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助公安机关执行任务等突发事件，乙方因采取紧急避险措施造成</w:t>
      </w:r>
    </w:p>
    <w:p>
      <w:pPr>
        <w:sectPr>
          <w:pgSz w:w="11900" w:h="16838" w:orient="portrait"/>
          <w:cols w:equalWidth="0" w:num="1">
            <w:col w:w="8920"/>
          </w:cols>
          <w:pgMar w:left="1580" w:top="1440" w:right="1400" w:bottom="1440" w:gutter="0" w:footer="0" w:header="0"/>
        </w:sectPr>
      </w:pP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— 24 —</w:t>
      </w:r>
    </w:p>
    <w:p>
      <w:pPr>
        <w:sectPr>
          <w:pgSz w:w="11900" w:h="16838" w:orient="portrait"/>
          <w:cols w:equalWidth="0" w:num="1">
            <w:col w:w="980"/>
          </w:cols>
          <w:pgMar w:left="1860" w:top="1440" w:right="9060" w:bottom="1440" w:gutter="0" w:footer="0" w:header="0"/>
          <w:type w:val="continuous"/>
        </w:sectPr>
      </w:pPr>
    </w:p>
    <w:bookmarkStart w:id="24" w:name="page25"/>
    <w:bookmarkEnd w:id="24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ind w:left="620" w:right="1960" w:hanging="613"/>
        <w:spacing w:after="0" w:line="329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 xml:space="preserve">损失的，当事人应当按有关规定处理。 </w:t>
      </w:r>
      <w:r>
        <w:rPr>
          <w:rFonts w:ascii="黑体" w:cs="黑体" w:eastAsia="黑体" w:hAnsi="黑体"/>
          <w:sz w:val="32"/>
          <w:szCs w:val="32"/>
          <w:color w:val="auto"/>
        </w:rPr>
        <w:t xml:space="preserve">第四十七条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下列情况乙方不承担违约责任：</w:t>
      </w:r>
    </w:p>
    <w:p>
      <w:pPr>
        <w:spacing w:after="0" w:line="91" w:lineRule="exact"/>
        <w:rPr>
          <w:sz w:val="20"/>
          <w:szCs w:val="20"/>
          <w:color w:val="auto"/>
        </w:rPr>
      </w:pPr>
    </w:p>
    <w:p>
      <w:pPr>
        <w:jc w:val="both"/>
        <w:ind w:firstLine="614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（一）由于甲方、业主或物业使用人的自身责任导致乙方的 服务无法达到合同约定的；</w:t>
      </w:r>
    </w:p>
    <w:p>
      <w:pPr>
        <w:spacing w:after="0" w:line="100" w:lineRule="exact"/>
        <w:rPr>
          <w:sz w:val="20"/>
          <w:szCs w:val="20"/>
          <w:color w:val="auto"/>
        </w:rPr>
      </w:pPr>
    </w:p>
    <w:p>
      <w:pPr>
        <w:jc w:val="both"/>
        <w:ind w:firstLine="614"/>
        <w:spacing w:after="0" w:line="343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（二）因维修养护本物业管理区域内的共用部位、共用设施 设备需要，且事先已告知业主或物业使用人，暂时停水、停电、 停止共用设施设备使用等造成损失的；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jc w:val="both"/>
        <w:ind w:firstLine="614"/>
        <w:spacing w:after="0" w:line="328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（三）因非乙方责任出现供水、供电、供气、供热、通讯、 有线电视及其他共用设施设备运行障碍造成损失的；</w:t>
      </w:r>
    </w:p>
    <w:p>
      <w:pPr>
        <w:spacing w:after="0" w:line="94" w:lineRule="exact"/>
        <w:rPr>
          <w:sz w:val="20"/>
          <w:szCs w:val="20"/>
          <w:color w:val="auto"/>
        </w:rPr>
      </w:pPr>
    </w:p>
    <w:p>
      <w:pPr>
        <w:ind w:left="620"/>
        <w:spacing w:after="0" w:line="343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（四）因物业本身质量瑕疵所致的损害； （五）因不可抗力导致物业管理服务中断的； （六）属于物业专项维修资金或共有资金列支范围，乙方已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jc w:val="both"/>
        <w:spacing w:after="0" w:line="348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尽充分的说明告知义务，但因专有部分占建筑物总面积三分之二 以上的业主且占总人数三分之二以上的业主不同意出资，从而未 维修、更新、改造物业的共用部位、共用设施设备造成相关后果 的；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620"/>
        <w:spacing w:after="0"/>
        <w:tabs>
          <w:tab w:leader="none" w:pos="6620" w:val="left"/>
        </w:tabs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（七）</w:t>
      </w:r>
      <w:r>
        <w:rPr>
          <w:sz w:val="20"/>
          <w:szCs w:val="20"/>
          <w:color w:val="auto"/>
        </w:rPr>
        <w:tab/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。</w:t>
      </w:r>
    </w:p>
    <w:p>
      <w:pPr>
        <w:spacing w:after="0" w:line="184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983615</wp:posOffset>
            </wp:positionH>
            <wp:positionV relativeFrom="paragraph">
              <wp:posOffset>-7620</wp:posOffset>
            </wp:positionV>
            <wp:extent cx="3230880" cy="1079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2920"/>
        <w:spacing w:after="0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>第十章 个人信息保护</w:t>
      </w: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ind w:right="80" w:firstLine="643"/>
        <w:spacing w:after="0" w:line="365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0"/>
          <w:szCs w:val="30"/>
          <w:color w:val="auto"/>
        </w:rPr>
        <w:t xml:space="preserve">第四十八条 </w:t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乙方承接本合同约定的物业管理区域后，为方</w:t>
      </w:r>
      <w:r>
        <w:rPr>
          <w:rFonts w:ascii="黑体" w:cs="黑体" w:eastAsia="黑体" w:hAnsi="黑体"/>
          <w:sz w:val="30"/>
          <w:szCs w:val="30"/>
          <w:color w:val="auto"/>
        </w:rPr>
        <w:t xml:space="preserve"> </w:t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便向业主提供入住等服务，甲方应当向乙方提供本物业管理区域</w:t>
      </w:r>
    </w:p>
    <w:p>
      <w:pPr>
        <w:spacing w:after="0" w:line="52" w:lineRule="exact"/>
        <w:rPr>
          <w:sz w:val="20"/>
          <w:szCs w:val="20"/>
          <w:color w:val="auto"/>
        </w:rPr>
      </w:pPr>
    </w:p>
    <w:p>
      <w:pPr>
        <w:ind w:right="100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内所有业主的个人信息，包括但不限于门牌号、姓名、身份证号 码、联系电话、家庭成员等信息。</w:t>
      </w:r>
    </w:p>
    <w:p>
      <w:pPr>
        <w:spacing w:after="0" w:line="56" w:lineRule="exact"/>
        <w:rPr>
          <w:sz w:val="20"/>
          <w:szCs w:val="20"/>
          <w:color w:val="auto"/>
        </w:rPr>
      </w:pPr>
    </w:p>
    <w:p>
      <w:pPr>
        <w:ind w:left="660"/>
        <w:spacing w:after="0" w:line="239" w:lineRule="auto"/>
        <w:tabs>
          <w:tab w:leader="none" w:pos="248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>第四十九条</w:t>
      </w:r>
      <w:r>
        <w:rPr>
          <w:sz w:val="20"/>
          <w:szCs w:val="20"/>
          <w:color w:val="auto"/>
        </w:rPr>
        <w:tab/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甲方提供信息不能满足乙方提供服务需要的，</w:t>
      </w:r>
    </w:p>
    <w:p>
      <w:pPr>
        <w:sectPr>
          <w:pgSz w:w="11900" w:h="16838" w:orient="portrait"/>
          <w:cols w:equalWidth="0" w:num="1">
            <w:col w:w="8760"/>
          </w:cols>
          <w:pgMar w:left="1580" w:top="1440" w:right="1560" w:bottom="1440" w:gutter="0" w:footer="0" w:header="0"/>
        </w:sectPr>
      </w:pPr>
    </w:p>
    <w:p>
      <w:pPr>
        <w:spacing w:after="0" w:line="29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— 25 —</w:t>
      </w:r>
    </w:p>
    <w:p>
      <w:pPr>
        <w:sectPr>
          <w:pgSz w:w="11900" w:h="16838" w:orient="portrait"/>
          <w:cols w:equalWidth="0" w:num="1">
            <w:col w:w="980"/>
          </w:cols>
          <w:pgMar w:left="9060" w:top="1440" w:right="1860" w:bottom="1440" w:gutter="0" w:footer="0" w:header="0"/>
          <w:type w:val="continuous"/>
        </w:sectPr>
      </w:pPr>
    </w:p>
    <w:bookmarkStart w:id="25" w:name="page26"/>
    <w:bookmarkEnd w:id="25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ind w:left="660" w:right="220" w:hanging="642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乙方可以在日常管理活动中予以补充完善。 乙方采用信息化手段维护、管理、使用业主个人信息的，应</w:t>
      </w:r>
    </w:p>
    <w:p>
      <w:pPr>
        <w:spacing w:after="0" w:line="100" w:lineRule="exact"/>
        <w:rPr>
          <w:sz w:val="20"/>
          <w:szCs w:val="20"/>
          <w:color w:val="auto"/>
        </w:rPr>
      </w:pPr>
    </w:p>
    <w:p>
      <w:pPr>
        <w:ind w:left="660" w:right="220" w:hanging="642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当符合国家和相关信息安全管理规定。 未经业主同意，乙方不得向乙方以外的任何公司、组织或个</w:t>
      </w:r>
    </w:p>
    <w:p>
      <w:pPr>
        <w:spacing w:after="0" w:line="100" w:lineRule="exact"/>
        <w:rPr>
          <w:sz w:val="20"/>
          <w:szCs w:val="20"/>
          <w:color w:val="auto"/>
        </w:rPr>
      </w:pPr>
    </w:p>
    <w:p>
      <w:pPr>
        <w:ind w:left="660" w:right="220" w:hanging="642"/>
        <w:spacing w:after="0" w:line="329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 xml:space="preserve">人披露业主的个人信息，但法律法规另有规定的除外。 </w:t>
      </w:r>
      <w:r>
        <w:rPr>
          <w:rFonts w:ascii="黑体" w:cs="黑体" w:eastAsia="黑体" w:hAnsi="黑体"/>
          <w:sz w:val="32"/>
          <w:szCs w:val="32"/>
          <w:color w:val="auto"/>
        </w:rPr>
        <w:t xml:space="preserve">第五十条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乙方应当采取充分措施保护业主个人信息，以免</w:t>
      </w:r>
    </w:p>
    <w:p>
      <w:pPr>
        <w:spacing w:after="0" w:line="91" w:lineRule="exact"/>
        <w:rPr>
          <w:sz w:val="20"/>
          <w:szCs w:val="20"/>
          <w:color w:val="auto"/>
        </w:rPr>
      </w:pPr>
    </w:p>
    <w:p>
      <w:pPr>
        <w:ind w:left="660" w:hanging="642"/>
        <w:spacing w:after="0" w:line="348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未经授权导致的信息泄露。在下列情况下，乙方可以使用业主信息： （一）事先获得业主授权； （二）按照法律法规的规定或者政府部门的强制性要求； （三）为维护乙方的合法权益。例如诉讼、处理欺诈或安全</w:t>
      </w: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ind w:left="660" w:right="220" w:hanging="642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方面的问题； （四）为了维护业主共同利益，需要使用或披露业主个人信</w:t>
      </w:r>
    </w:p>
    <w:p>
      <w:pPr>
        <w:spacing w:after="0" w:line="100" w:lineRule="exact"/>
        <w:rPr>
          <w:sz w:val="20"/>
          <w:szCs w:val="20"/>
          <w:color w:val="auto"/>
        </w:rPr>
      </w:pPr>
    </w:p>
    <w:p>
      <w:pPr>
        <w:ind w:left="660" w:right="2680" w:hanging="642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息时； （五）处置物业管理区域内突发事件时。</w:t>
      </w:r>
    </w:p>
    <w:p>
      <w:pPr>
        <w:spacing w:after="0" w:line="99" w:lineRule="exact"/>
        <w:rPr>
          <w:sz w:val="20"/>
          <w:szCs w:val="20"/>
          <w:color w:val="auto"/>
        </w:rPr>
      </w:pPr>
    </w:p>
    <w:p>
      <w:pPr>
        <w:ind w:left="620" w:right="140" w:firstLine="2748"/>
        <w:spacing w:after="0" w:line="329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 xml:space="preserve">第十一章 附则 第五十一条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业主可与物业使用人就本合同的权利义务进行</w:t>
      </w:r>
    </w:p>
    <w:p>
      <w:pPr>
        <w:spacing w:after="0" w:line="93" w:lineRule="exact"/>
        <w:rPr>
          <w:sz w:val="20"/>
          <w:szCs w:val="20"/>
          <w:color w:val="auto"/>
        </w:rPr>
      </w:pPr>
    </w:p>
    <w:p>
      <w:pPr>
        <w:ind w:left="620" w:right="140" w:hanging="613"/>
        <w:spacing w:after="0" w:line="347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 xml:space="preserve">约定，但物业使用人违反本合同约定的，业主应承担连带责任。 </w:t>
      </w:r>
      <w:r>
        <w:rPr>
          <w:rFonts w:ascii="黑体" w:cs="黑体" w:eastAsia="黑体" w:hAnsi="黑体"/>
          <w:sz w:val="31"/>
          <w:szCs w:val="31"/>
          <w:color w:val="auto"/>
        </w:rPr>
        <w:t xml:space="preserve">第五十二条 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本合同中计算物业服务收费的建筑面积，以不</w:t>
      </w:r>
    </w:p>
    <w:p>
      <w:pPr>
        <w:spacing w:after="0" w:line="70" w:lineRule="exact"/>
        <w:rPr>
          <w:sz w:val="20"/>
          <w:szCs w:val="20"/>
          <w:color w:val="auto"/>
        </w:rPr>
      </w:pPr>
    </w:p>
    <w:p>
      <w:pPr>
        <w:ind w:right="140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动产登记的建筑面积为准。未取得不动产登记证书的，按以下文 件的先后顺序确定：</w:t>
      </w:r>
    </w:p>
    <w:p>
      <w:pPr>
        <w:spacing w:after="0" w:line="100" w:lineRule="exact"/>
        <w:rPr>
          <w:sz w:val="20"/>
          <w:szCs w:val="20"/>
          <w:color w:val="auto"/>
        </w:rPr>
      </w:pPr>
    </w:p>
    <w:p>
      <w:pPr>
        <w:ind w:left="620" w:right="2100"/>
        <w:spacing w:after="0" w:line="364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0"/>
          <w:szCs w:val="30"/>
          <w:color w:val="auto"/>
        </w:rPr>
        <w:t>（一）法院判决等生效法律文书确定的面积； （二）经房产测绘机构测量后的实测面积；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620"/>
        <w:spacing w:after="0" w:line="239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（三）房屋买卖合同约定的面积。</w:t>
      </w:r>
    </w:p>
    <w:p>
      <w:pPr>
        <w:sectPr>
          <w:pgSz w:w="11900" w:h="16838" w:orient="portrait"/>
          <w:cols w:equalWidth="0" w:num="1">
            <w:col w:w="8900"/>
          </w:cols>
          <w:pgMar w:left="1580" w:top="1440" w:right="1420" w:bottom="1440" w:gutter="0" w:footer="0" w:header="0"/>
        </w:sectPr>
      </w:pPr>
    </w:p>
    <w:p>
      <w:pPr>
        <w:spacing w:after="0" w:line="30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— 26 —</w:t>
      </w:r>
    </w:p>
    <w:p>
      <w:pPr>
        <w:sectPr>
          <w:pgSz w:w="11900" w:h="16838" w:orient="portrait"/>
          <w:cols w:equalWidth="0" w:num="1">
            <w:col w:w="980"/>
          </w:cols>
          <w:pgMar w:left="1860" w:top="1440" w:right="9060" w:bottom="1440" w:gutter="0" w:footer="0" w:header="0"/>
          <w:type w:val="continuous"/>
        </w:sectPr>
      </w:pPr>
    </w:p>
    <w:bookmarkStart w:id="26" w:name="page27"/>
    <w:bookmarkEnd w:id="26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ind w:right="160" w:firstLine="614"/>
        <w:spacing w:after="0" w:line="327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 xml:space="preserve">第五十三条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本合同的附件为本合同不可分割的组成部分，</w:t>
      </w:r>
      <w:r>
        <w:rPr>
          <w:rFonts w:ascii="黑体" w:cs="黑体" w:eastAsia="黑体" w:hAnsi="黑体"/>
          <w:sz w:val="32"/>
          <w:szCs w:val="32"/>
          <w:color w:val="auto"/>
        </w:rPr>
        <w:t xml:space="preserve"> 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与本合同具有同等法律效力。</w:t>
      </w:r>
    </w:p>
    <w:p>
      <w:pPr>
        <w:spacing w:after="0" w:line="97" w:lineRule="exact"/>
        <w:rPr>
          <w:sz w:val="20"/>
          <w:szCs w:val="20"/>
          <w:color w:val="auto"/>
        </w:rPr>
      </w:pPr>
    </w:p>
    <w:p>
      <w:pPr>
        <w:ind w:right="160" w:firstLine="614"/>
        <w:spacing w:after="0" w:line="345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1"/>
          <w:szCs w:val="31"/>
          <w:color w:val="auto"/>
        </w:rPr>
        <w:t xml:space="preserve">第五十四条 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甲方应当将本合同作为商品房买卖合同的附</w:t>
      </w:r>
      <w:r>
        <w:rPr>
          <w:rFonts w:ascii="黑体" w:cs="黑体" w:eastAsia="黑体" w:hAnsi="黑体"/>
          <w:sz w:val="31"/>
          <w:szCs w:val="31"/>
          <w:color w:val="auto"/>
        </w:rPr>
        <w:t xml:space="preserve"> 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件。甲方有义务将本合同中涉及物业买受人权利、义务的条款向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ind w:left="620" w:right="160" w:hanging="613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物业买受人作出充分说明。 甲方与物业买受人签订买卖合同时未将本合同作为附件的，</w:t>
      </w:r>
    </w:p>
    <w:p>
      <w:pPr>
        <w:spacing w:after="0" w:line="100" w:lineRule="exact"/>
        <w:rPr>
          <w:sz w:val="20"/>
          <w:szCs w:val="20"/>
          <w:color w:val="auto"/>
        </w:rPr>
      </w:pPr>
    </w:p>
    <w:p>
      <w:pPr>
        <w:ind w:right="160"/>
        <w:spacing w:after="0" w:line="344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按买卖合同约定的前期物业服务收费标准执行。如买卖合同约定 的前期物业服务收费标准与本合同约定标准不一致的，按较低的</w:t>
      </w:r>
    </w:p>
    <w:p>
      <w:pPr>
        <w:spacing w:after="0" w:line="78" w:lineRule="exact"/>
        <w:rPr>
          <w:sz w:val="20"/>
          <w:szCs w:val="20"/>
          <w:color w:val="auto"/>
        </w:rPr>
      </w:pPr>
    </w:p>
    <w:p>
      <w:pPr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收费标准执行。买卖合同约定的收费标准低于本合同约定标准的， 差额由甲方承担。</w:t>
      </w:r>
    </w:p>
    <w:p>
      <w:pPr>
        <w:spacing w:after="0" w:line="99" w:lineRule="exact"/>
        <w:rPr>
          <w:sz w:val="20"/>
          <w:szCs w:val="20"/>
          <w:color w:val="auto"/>
        </w:rPr>
      </w:pPr>
    </w:p>
    <w:p>
      <w:pPr>
        <w:ind w:right="160" w:firstLine="614"/>
        <w:spacing w:after="0" w:line="345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1"/>
          <w:szCs w:val="31"/>
          <w:color w:val="auto"/>
        </w:rPr>
        <w:t xml:space="preserve">第五十五条 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本合同未尽事宜，双方可另行以书面形式签订</w:t>
      </w:r>
      <w:r>
        <w:rPr>
          <w:rFonts w:ascii="黑体" w:cs="黑体" w:eastAsia="黑体" w:hAnsi="黑体"/>
          <w:sz w:val="31"/>
          <w:szCs w:val="31"/>
          <w:color w:val="auto"/>
        </w:rPr>
        <w:t xml:space="preserve"> 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补充协议，与本合同具有同等的法律效力。修改、补充的内容不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ind w:right="160"/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得与本合同和《临时管理规约》的内容相抵触。补充协议与本合 同存在冲突的，以本合同为准。</w:t>
      </w:r>
    </w:p>
    <w:p>
      <w:pPr>
        <w:spacing w:after="0" w:line="99" w:lineRule="exact"/>
        <w:rPr>
          <w:sz w:val="20"/>
          <w:szCs w:val="20"/>
          <w:color w:val="auto"/>
        </w:rPr>
      </w:pPr>
    </w:p>
    <w:p>
      <w:pPr>
        <w:ind w:right="160" w:firstLine="614"/>
        <w:spacing w:after="0" w:line="345" w:lineRule="auto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1"/>
          <w:szCs w:val="31"/>
          <w:color w:val="auto"/>
        </w:rPr>
        <w:t xml:space="preserve">第五十六条 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合同履行过程中发生争议的，双方可通过协商</w:t>
      </w:r>
      <w:r>
        <w:rPr>
          <w:rFonts w:ascii="黑体" w:cs="黑体" w:eastAsia="黑体" w:hAnsi="黑体"/>
          <w:sz w:val="31"/>
          <w:szCs w:val="31"/>
          <w:color w:val="auto"/>
        </w:rPr>
        <w:t xml:space="preserve"> 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或向物业所在地行业主管部门申请调解的方式解决；不愿协商、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6000" w:val="left"/>
        </w:tabs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调解或协商、调解不成的，可按以下第</w:t>
      </w:r>
      <w:r>
        <w:rPr>
          <w:sz w:val="20"/>
          <w:szCs w:val="20"/>
          <w:color w:val="auto"/>
        </w:rPr>
        <w:tab/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种方式解决：</w:t>
      </w:r>
    </w:p>
    <w:p>
      <w:pPr>
        <w:spacing w:after="0" w:line="169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3333750</wp:posOffset>
            </wp:positionH>
            <wp:positionV relativeFrom="paragraph">
              <wp:posOffset>-7620</wp:posOffset>
            </wp:positionV>
            <wp:extent cx="488950" cy="1079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6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5"/>
        </w:trPr>
        <w:tc>
          <w:tcPr>
            <w:tcW w:w="1720" w:type="dxa"/>
            <w:vAlign w:val="bottom"/>
            <w:gridSpan w:val="2"/>
          </w:tcPr>
          <w:p>
            <w:pPr>
              <w:spacing w:after="0" w:line="363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（一）向</w:t>
            </w: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40" w:type="dxa"/>
            <w:vAlign w:val="bottom"/>
          </w:tcPr>
          <w:p>
            <w:pPr>
              <w:ind w:left="160"/>
              <w:spacing w:after="0" w:line="363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人民法院提起诉讼；</w:t>
            </w:r>
          </w:p>
        </w:tc>
      </w:tr>
      <w:tr>
        <w:trPr>
          <w:trHeight w:val="20"/>
        </w:trPr>
        <w:tc>
          <w:tcPr>
            <w:tcW w:w="12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7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5"/>
        </w:trPr>
        <w:tc>
          <w:tcPr>
            <w:tcW w:w="172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（二）向</w:t>
            </w: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仲裁委员会申请仲裁。</w:t>
            </w:r>
          </w:p>
        </w:tc>
      </w:tr>
      <w:tr>
        <w:trPr>
          <w:trHeight w:val="20"/>
        </w:trPr>
        <w:tc>
          <w:tcPr>
            <w:tcW w:w="12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7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2"/>
        </w:trPr>
        <w:tc>
          <w:tcPr>
            <w:tcW w:w="172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</w:rPr>
              <w:t>第五十七条</w:t>
            </w:r>
          </w:p>
        </w:tc>
        <w:tc>
          <w:tcPr>
            <w:tcW w:w="6420" w:type="dxa"/>
            <w:vAlign w:val="bottom"/>
            <w:gridSpan w:val="2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7"/>
              </w:rPr>
              <w:t>本合同签订后，由乙方负责向物业所在地物业</w:t>
            </w:r>
          </w:p>
        </w:tc>
      </w:tr>
    </w:tbl>
    <w:p>
      <w:pPr>
        <w:spacing w:after="0" w:line="178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6920" w:val="left"/>
        </w:tabs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管理部门进行备案。本合同正本连同附件一式</w:t>
      </w:r>
      <w:r>
        <w:rPr>
          <w:sz w:val="20"/>
          <w:szCs w:val="20"/>
          <w:color w:val="auto"/>
        </w:rPr>
        <w:tab/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份，甲、乙双</w:t>
      </w:r>
    </w:p>
    <w:p>
      <w:pPr>
        <w:spacing w:after="0" w:line="191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3914140</wp:posOffset>
            </wp:positionH>
            <wp:positionV relativeFrom="paragraph">
              <wp:posOffset>-7620</wp:posOffset>
            </wp:positionV>
            <wp:extent cx="490855" cy="1079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39" w:lineRule="auto"/>
        <w:tabs>
          <w:tab w:leader="none" w:pos="1680" w:val="left"/>
        </w:tabs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方各执</w:t>
      </w:r>
      <w:r>
        <w:rPr>
          <w:sz w:val="20"/>
          <w:szCs w:val="20"/>
          <w:color w:val="auto"/>
        </w:rPr>
        <w:tab/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份、物业所在地政府主管部门备案壹份，具有同等法</w:t>
      </w:r>
    </w:p>
    <w:p>
      <w:pPr>
        <w:spacing w:after="0" w:line="184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591820</wp:posOffset>
            </wp:positionH>
            <wp:positionV relativeFrom="paragraph">
              <wp:posOffset>-5080</wp:posOffset>
            </wp:positionV>
            <wp:extent cx="492760" cy="1079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39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律效力。</w:t>
      </w:r>
    </w:p>
    <w:p>
      <w:pPr>
        <w:sectPr>
          <w:pgSz w:w="11900" w:h="16838" w:orient="portrait"/>
          <w:cols w:equalWidth="0" w:num="1">
            <w:col w:w="8920"/>
          </w:cols>
          <w:pgMar w:left="1580" w:top="1440" w:right="1400" w:bottom="1440" w:gutter="0" w:footer="0" w:header="0"/>
        </w:sectPr>
      </w:pPr>
    </w:p>
    <w:p>
      <w:pPr>
        <w:spacing w:after="0" w:line="30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— 27 —</w:t>
      </w:r>
    </w:p>
    <w:p>
      <w:pPr>
        <w:sectPr>
          <w:pgSz w:w="11900" w:h="16838" w:orient="portrait"/>
          <w:cols w:equalWidth="0" w:num="1">
            <w:col w:w="980"/>
          </w:cols>
          <w:pgMar w:left="9060" w:top="1440" w:right="1860" w:bottom="1440" w:gutter="0" w:footer="0" w:header="0"/>
          <w:type w:val="continuous"/>
        </w:sectPr>
      </w:pPr>
    </w:p>
    <w:bookmarkStart w:id="27" w:name="page28"/>
    <w:bookmarkEnd w:id="27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ind w:firstLine="614"/>
        <w:spacing w:after="0" w:line="344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在合同履行过程中，由于甲方或乙方原因，出现备案合同与 实际合同不一致、公示服务内容与合同约定不一致等情形，导致</w:t>
      </w:r>
    </w:p>
    <w:p>
      <w:pPr>
        <w:spacing w:after="0" w:line="78" w:lineRule="exact"/>
        <w:rPr>
          <w:sz w:val="20"/>
          <w:szCs w:val="20"/>
          <w:color w:val="auto"/>
        </w:rPr>
      </w:pPr>
    </w:p>
    <w:p>
      <w:pPr>
        <w:spacing w:after="0" w:line="326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业主或物业使用人对部分合同条款产生异议的，以有利于业主和 物业使用人的解释为准。</w:t>
      </w:r>
    </w:p>
    <w:p>
      <w:pPr>
        <w:spacing w:after="0" w:line="56" w:lineRule="exact"/>
        <w:rPr>
          <w:sz w:val="20"/>
          <w:szCs w:val="20"/>
          <w:color w:val="auto"/>
        </w:rPr>
      </w:pPr>
    </w:p>
    <w:p>
      <w:pPr>
        <w:ind w:left="620"/>
        <w:spacing w:after="0"/>
        <w:tabs>
          <w:tab w:leader="none" w:pos="248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>第五十八条</w:t>
      </w:r>
      <w:r>
        <w:rPr>
          <w:sz w:val="20"/>
          <w:szCs w:val="20"/>
          <w:color w:val="auto"/>
        </w:rPr>
        <w:tab/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本合同经甲乙双方法定代表人或委托代理人签</w:t>
      </w:r>
    </w:p>
    <w:p>
      <w:pPr>
        <w:sectPr>
          <w:pgSz w:w="11900" w:h="16838" w:orient="portrait"/>
          <w:cols w:equalWidth="0" w:num="1">
            <w:col w:w="8760"/>
          </w:cols>
          <w:pgMar w:left="1580" w:top="1440" w:right="1560" w:bottom="1440" w:gutter="0" w:footer="0" w:header="0"/>
        </w:sect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ind w:hanging="613"/>
        <w:spacing w:after="0" w:line="384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字并加盖公章后生效，具有法律效力。 （以下无正文） 甲方（签章）： 法定代表人： 委托代理人： 日期： 年 月 日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5" w:lineRule="exact"/>
        <w:rPr>
          <w:sz w:val="20"/>
          <w:szCs w:val="20"/>
          <w:color w:val="auto"/>
        </w:rPr>
      </w:pPr>
    </w:p>
    <w:p>
      <w:pPr>
        <w:spacing w:after="0" w:line="370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乙方（签章）： 法定代表人： 委托代理人： 日期： 年 月 日</w:t>
      </w:r>
    </w:p>
    <w:p>
      <w:pPr>
        <w:sectPr>
          <w:pgSz w:w="11900" w:h="16838" w:orient="portrait"/>
          <w:cols w:equalWidth="0" w:num="2">
            <w:col w:w="4640" w:space="300"/>
            <w:col w:w="2940"/>
          </w:cols>
          <w:pgMar w:left="2200" w:top="1440" w:right="1820" w:bottom="144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0"/>
          <w:szCs w:val="30"/>
          <w:color w:val="auto"/>
        </w:rPr>
        <w:t>附件：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1.</w:t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 xml:space="preserve"> 建设单位备案的物业管理区域证明（规划平面图）</w:t>
      </w:r>
    </w:p>
    <w:p>
      <w:pPr>
        <w:spacing w:after="0" w:line="158" w:lineRule="exact"/>
        <w:rPr>
          <w:sz w:val="20"/>
          <w:szCs w:val="20"/>
          <w:color w:val="auto"/>
        </w:rPr>
      </w:pPr>
    </w:p>
    <w:p>
      <w:pPr>
        <w:jc w:val="both"/>
        <w:ind w:left="1300" w:hanging="373"/>
        <w:spacing w:after="0"/>
        <w:tabs>
          <w:tab w:leader="none" w:pos="130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32"/>
          <w:szCs w:val="32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物业构成明细</w:t>
      </w:r>
    </w:p>
    <w:p>
      <w:pPr>
        <w:spacing w:after="0" w:line="155" w:lineRule="exact"/>
        <w:rPr>
          <w:rFonts w:ascii="Times New Roman" w:cs="Times New Roman" w:eastAsia="Times New Roman" w:hAnsi="Times New Roman"/>
          <w:sz w:val="32"/>
          <w:szCs w:val="32"/>
          <w:color w:val="auto"/>
        </w:rPr>
      </w:pPr>
    </w:p>
    <w:p>
      <w:pPr>
        <w:jc w:val="both"/>
        <w:ind w:left="1300" w:hanging="373"/>
        <w:spacing w:after="0"/>
        <w:tabs>
          <w:tab w:leader="none" w:pos="130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32"/>
          <w:szCs w:val="32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物业共用部位明细</w:t>
      </w:r>
    </w:p>
    <w:p>
      <w:pPr>
        <w:spacing w:after="0" w:line="157" w:lineRule="exact"/>
        <w:rPr>
          <w:rFonts w:ascii="Times New Roman" w:cs="Times New Roman" w:eastAsia="Times New Roman" w:hAnsi="Times New Roman"/>
          <w:sz w:val="32"/>
          <w:szCs w:val="32"/>
          <w:color w:val="auto"/>
        </w:rPr>
      </w:pPr>
    </w:p>
    <w:p>
      <w:pPr>
        <w:jc w:val="both"/>
        <w:ind w:left="1300" w:hanging="373"/>
        <w:spacing w:after="0"/>
        <w:tabs>
          <w:tab w:leader="none" w:pos="130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32"/>
          <w:szCs w:val="32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物业共用设施设备明细</w:t>
      </w:r>
    </w:p>
    <w:p>
      <w:pPr>
        <w:spacing w:after="0" w:line="155" w:lineRule="exact"/>
        <w:rPr>
          <w:rFonts w:ascii="Times New Roman" w:cs="Times New Roman" w:eastAsia="Times New Roman" w:hAnsi="Times New Roman"/>
          <w:sz w:val="32"/>
          <w:szCs w:val="32"/>
          <w:color w:val="auto"/>
        </w:rPr>
      </w:pPr>
    </w:p>
    <w:p>
      <w:pPr>
        <w:jc w:val="both"/>
        <w:ind w:left="1300" w:hanging="373"/>
        <w:spacing w:after="0"/>
        <w:tabs>
          <w:tab w:leader="none" w:pos="130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32"/>
          <w:szCs w:val="32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前期物业管理服务内容</w:t>
      </w:r>
    </w:p>
    <w:p>
      <w:pPr>
        <w:spacing w:after="0" w:line="157" w:lineRule="exact"/>
        <w:rPr>
          <w:rFonts w:ascii="Times New Roman" w:cs="Times New Roman" w:eastAsia="Times New Roman" w:hAnsi="Times New Roman"/>
          <w:sz w:val="32"/>
          <w:szCs w:val="32"/>
          <w:color w:val="auto"/>
        </w:rPr>
      </w:pPr>
    </w:p>
    <w:p>
      <w:pPr>
        <w:jc w:val="both"/>
        <w:ind w:left="1320" w:hanging="390"/>
        <w:spacing w:after="0" w:line="239" w:lineRule="auto"/>
        <w:tabs>
          <w:tab w:leader="none" w:pos="132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32"/>
          <w:szCs w:val="32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承接查验移交资料清单</w:t>
      </w:r>
    </w:p>
    <w:p>
      <w:pPr>
        <w:sectPr>
          <w:pgSz w:w="11900" w:h="16838" w:orient="portrait"/>
          <w:cols w:equalWidth="0" w:num="1">
            <w:col w:w="8100"/>
          </w:cols>
          <w:pgMar w:left="2200" w:top="1440" w:right="1600" w:bottom="144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— 28 —</w:t>
      </w:r>
    </w:p>
    <w:p>
      <w:pPr>
        <w:sectPr>
          <w:pgSz w:w="11900" w:h="16838" w:orient="portrait"/>
          <w:cols w:equalWidth="0" w:num="1">
            <w:col w:w="980"/>
          </w:cols>
          <w:pgMar w:left="1860" w:top="1440" w:right="9060" w:bottom="1440" w:gutter="0" w:footer="0" w:header="0"/>
          <w:type w:val="continuous"/>
        </w:sectPr>
      </w:pPr>
    </w:p>
    <w:bookmarkStart w:id="28" w:name="page29"/>
    <w:bookmarkEnd w:id="28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 xml:space="preserve">附件 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1</w:t>
      </w:r>
    </w:p>
    <w:p>
      <w:pPr>
        <w:spacing w:after="0" w:line="171" w:lineRule="exact"/>
        <w:rPr>
          <w:sz w:val="20"/>
          <w:szCs w:val="20"/>
          <w:color w:val="auto"/>
        </w:rPr>
      </w:pPr>
    </w:p>
    <w:p>
      <w:pPr>
        <w:ind w:left="540"/>
        <w:spacing w:after="0" w:line="41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6"/>
          <w:szCs w:val="36"/>
          <w:color w:val="auto"/>
        </w:rPr>
        <w:t>建设单位备案的物业管理区域证明</w:t>
      </w:r>
      <w:r>
        <w:rPr>
          <w:rFonts w:ascii="MS PGothic" w:cs="MS PGothic" w:eastAsia="MS PGothic" w:hAnsi="MS PGothic"/>
          <w:sz w:val="36"/>
          <w:szCs w:val="36"/>
          <w:color w:val="auto"/>
        </w:rPr>
        <w:t>（</w:t>
      </w:r>
      <w:r>
        <w:rPr>
          <w:rFonts w:ascii="宋体" w:cs="宋体" w:eastAsia="宋体" w:hAnsi="宋体"/>
          <w:sz w:val="36"/>
          <w:szCs w:val="36"/>
          <w:color w:val="auto"/>
        </w:rPr>
        <w:t>规划平面图</w:t>
      </w:r>
      <w:r>
        <w:rPr>
          <w:rFonts w:ascii="MS PGothic" w:cs="MS PGothic" w:eastAsia="MS PGothic" w:hAnsi="MS PGothic"/>
          <w:sz w:val="36"/>
          <w:szCs w:val="36"/>
          <w:color w:val="auto"/>
        </w:rPr>
        <w:t>）</w:t>
      </w:r>
    </w:p>
    <w:p>
      <w:pPr>
        <w:sectPr>
          <w:pgSz w:w="11900" w:h="16838" w:orient="portrait"/>
          <w:cols w:equalWidth="0" w:num="1">
            <w:col w:w="8220"/>
          </w:cols>
          <w:pgMar w:left="1580" w:top="1440" w:right="210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— 29 —</w:t>
      </w:r>
    </w:p>
    <w:p>
      <w:pPr>
        <w:sectPr>
          <w:pgSz w:w="11900" w:h="16838" w:orient="portrait"/>
          <w:cols w:equalWidth="0" w:num="1">
            <w:col w:w="980"/>
          </w:cols>
          <w:pgMar w:left="9060" w:top="1440" w:right="1860" w:bottom="1440" w:gutter="0" w:footer="0" w:header="0"/>
          <w:type w:val="continuous"/>
        </w:sectPr>
      </w:pPr>
    </w:p>
    <w:bookmarkStart w:id="29" w:name="page30"/>
    <w:bookmarkEnd w:id="29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1" w:lineRule="exact"/>
        <w:rPr>
          <w:sz w:val="20"/>
          <w:szCs w:val="20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 xml:space="preserve">附件 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2</w:t>
      </w:r>
    </w:p>
    <w:p>
      <w:pPr>
        <w:spacing w:after="0" w:line="171" w:lineRule="exact"/>
        <w:rPr>
          <w:sz w:val="20"/>
          <w:szCs w:val="20"/>
          <w:color w:val="auto"/>
        </w:rPr>
      </w:pPr>
    </w:p>
    <w:p>
      <w:pPr>
        <w:ind w:left="3800"/>
        <w:spacing w:after="0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6"/>
          <w:szCs w:val="36"/>
          <w:color w:val="auto"/>
        </w:rPr>
        <w:t>物业构成明细</w:t>
      </w:r>
    </w:p>
    <w:p>
      <w:pPr>
        <w:spacing w:after="0" w:line="74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18"/>
        </w:trPr>
        <w:tc>
          <w:tcPr>
            <w:tcW w:w="13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6"/>
              </w:rPr>
              <w:t>套 数</w:t>
            </w:r>
          </w:p>
        </w:tc>
        <w:tc>
          <w:tcPr>
            <w:tcW w:w="1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5"/>
              </w:rPr>
              <w:t>建筑面积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5"/>
              </w:rPr>
              <w:t>占地面积</w:t>
            </w:r>
          </w:p>
        </w:tc>
        <w:tc>
          <w:tcPr>
            <w:tcW w:w="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9"/>
              </w:rPr>
              <w:t>类型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幢 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单元数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电梯数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备注</w:t>
            </w:r>
          </w:p>
        </w:tc>
      </w:tr>
      <w:tr>
        <w:trPr>
          <w:trHeight w:val="286"/>
        </w:trPr>
        <w:tc>
          <w:tcPr>
            <w:tcW w:w="1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7"/>
              </w:rPr>
              <w:t>（户）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6"/>
              </w:rPr>
              <w:t>（平方米）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6"/>
              </w:rPr>
              <w:t>（平方米）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7"/>
        </w:trPr>
        <w:tc>
          <w:tcPr>
            <w:tcW w:w="1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399"/>
        </w:trPr>
        <w:tc>
          <w:tcPr>
            <w:tcW w:w="1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5"/>
              </w:rPr>
              <w:t>高层住宅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5"/>
        </w:trPr>
        <w:tc>
          <w:tcPr>
            <w:tcW w:w="1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398"/>
        </w:trPr>
        <w:tc>
          <w:tcPr>
            <w:tcW w:w="1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5"/>
              </w:rPr>
              <w:t>多层住宅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6"/>
        </w:trPr>
        <w:tc>
          <w:tcPr>
            <w:tcW w:w="1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397"/>
        </w:trPr>
        <w:tc>
          <w:tcPr>
            <w:tcW w:w="1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5"/>
              </w:rPr>
              <w:t>商业用房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7"/>
        </w:trPr>
        <w:tc>
          <w:tcPr>
            <w:tcW w:w="1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399"/>
        </w:trPr>
        <w:tc>
          <w:tcPr>
            <w:tcW w:w="1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5"/>
              </w:rPr>
              <w:t>工业用房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5"/>
        </w:trPr>
        <w:tc>
          <w:tcPr>
            <w:tcW w:w="1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398"/>
        </w:trPr>
        <w:tc>
          <w:tcPr>
            <w:tcW w:w="1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7"/>
              </w:rPr>
              <w:t>办公楼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6"/>
        </w:trPr>
        <w:tc>
          <w:tcPr>
            <w:tcW w:w="1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397"/>
        </w:trPr>
        <w:tc>
          <w:tcPr>
            <w:tcW w:w="1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6"/>
              </w:rPr>
              <w:t>车 库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7"/>
        </w:trPr>
        <w:tc>
          <w:tcPr>
            <w:tcW w:w="1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399"/>
        </w:trPr>
        <w:tc>
          <w:tcPr>
            <w:tcW w:w="1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6"/>
              </w:rPr>
              <w:t>会 所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5"/>
        </w:trPr>
        <w:tc>
          <w:tcPr>
            <w:tcW w:w="1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398"/>
        </w:trPr>
        <w:tc>
          <w:tcPr>
            <w:tcW w:w="1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6"/>
              </w:rPr>
              <w:t>学 校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6"/>
        </w:trPr>
        <w:tc>
          <w:tcPr>
            <w:tcW w:w="1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397"/>
        </w:trPr>
        <w:tc>
          <w:tcPr>
            <w:tcW w:w="1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7"/>
              </w:rPr>
              <w:t>幼儿园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7"/>
        </w:trPr>
        <w:tc>
          <w:tcPr>
            <w:tcW w:w="1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399"/>
        </w:trPr>
        <w:tc>
          <w:tcPr>
            <w:tcW w:w="1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5"/>
              </w:rPr>
              <w:t>其他用房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5"/>
        </w:trPr>
        <w:tc>
          <w:tcPr>
            <w:tcW w:w="1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490"/>
        </w:trPr>
        <w:tc>
          <w:tcPr>
            <w:tcW w:w="1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90"/>
        </w:trPr>
        <w:tc>
          <w:tcPr>
            <w:tcW w:w="1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90"/>
        </w:trPr>
        <w:tc>
          <w:tcPr>
            <w:tcW w:w="1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97"/>
        </w:trPr>
        <w:tc>
          <w:tcPr>
            <w:tcW w:w="1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6"/>
              </w:rPr>
              <w:t>合 计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7"/>
        </w:trPr>
        <w:tc>
          <w:tcPr>
            <w:tcW w:w="1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p>
        <w:pPr>
          <w:sectPr>
            <w:pgSz w:w="11900" w:h="16838" w:orient="portrait"/>
            <w:cols w:equalWidth="0" w:num="1">
              <w:col w:w="9720"/>
            </w:cols>
            <w:pgMar w:left="1100" w:top="1440" w:right="1080" w:bottom="1440" w:gutter="0" w:footer="0" w:header="0"/>
          </w:sectPr>
        </w:pPr>
      </w:p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— 30 —</w:t>
      </w:r>
    </w:p>
    <w:p>
      <w:pPr>
        <w:sectPr>
          <w:pgSz w:w="11900" w:h="16838" w:orient="portrait"/>
          <w:cols w:equalWidth="0" w:num="1">
            <w:col w:w="980"/>
          </w:cols>
          <w:pgMar w:left="1860" w:top="1440" w:right="9060" w:bottom="1440" w:gutter="0" w:footer="0" w:header="0"/>
          <w:type w:val="continuous"/>
        </w:sectPr>
      </w:pPr>
    </w:p>
    <w:bookmarkStart w:id="30" w:name="page31"/>
    <w:bookmarkEnd w:id="30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 xml:space="preserve">附件 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3</w:t>
      </w:r>
    </w:p>
    <w:p>
      <w:pPr>
        <w:spacing w:after="0" w:line="171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6"/>
          <w:szCs w:val="36"/>
          <w:color w:val="auto"/>
        </w:rPr>
        <w:t>物业共用部位明细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0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1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、房屋承重结构；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2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、房屋主体结构；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3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、公共门厅；</w:t>
      </w:r>
    </w:p>
    <w:p>
      <w:pPr>
        <w:spacing w:after="0" w:line="187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4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、公共走廊；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5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、公共楼梯间；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6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、内天井；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7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、户外墙面；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8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、屋面；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9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、传达室；</w:t>
      </w:r>
    </w:p>
    <w:p>
      <w:pPr>
        <w:spacing w:after="0" w:line="187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10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、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_________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；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11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、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_________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。</w:t>
      </w:r>
    </w:p>
    <w:p>
      <w:pPr>
        <w:sectPr>
          <w:pgSz w:w="11900" w:h="16838" w:orient="portrait"/>
          <w:cols w:equalWidth="0" w:num="1">
            <w:col w:w="5780"/>
          </w:cols>
          <w:pgMar w:left="1580" w:top="1440" w:right="454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— 31 —</w:t>
      </w:r>
    </w:p>
    <w:p>
      <w:pPr>
        <w:sectPr>
          <w:pgSz w:w="11900" w:h="16838" w:orient="portrait"/>
          <w:cols w:equalWidth="0" w:num="1">
            <w:col w:w="980"/>
          </w:cols>
          <w:pgMar w:left="9060" w:top="1440" w:right="1860" w:bottom="1440" w:gutter="0" w:footer="0" w:header="0"/>
          <w:type w:val="continuous"/>
        </w:sectPr>
      </w:pPr>
    </w:p>
    <w:bookmarkStart w:id="31" w:name="page32"/>
    <w:bookmarkEnd w:id="31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 xml:space="preserve">附件 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4</w:t>
      </w:r>
    </w:p>
    <w:p>
      <w:pPr>
        <w:spacing w:after="0" w:line="171" w:lineRule="exact"/>
        <w:rPr>
          <w:sz w:val="20"/>
          <w:szCs w:val="20"/>
          <w:color w:val="auto"/>
        </w:rPr>
      </w:pPr>
    </w:p>
    <w:p>
      <w:pPr>
        <w:ind w:left="2640"/>
        <w:spacing w:after="0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6"/>
          <w:szCs w:val="36"/>
          <w:color w:val="auto"/>
        </w:rPr>
        <w:t>物业共用设施设备明细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9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1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、绿地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_________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平方米；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2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、道路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_________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平方米；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3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、化粪池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_________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个；</w:t>
      </w:r>
    </w:p>
    <w:p>
      <w:pPr>
        <w:spacing w:after="0" w:line="129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4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、污水井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_________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个；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5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、雨水井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_________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个；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6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、垃圾中转站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_________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个；</w:t>
      </w:r>
    </w:p>
    <w:p>
      <w:pPr>
        <w:spacing w:after="0" w:line="129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7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、水泵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_________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个；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8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、水箱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_________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个；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9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、电梯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_________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部；</w:t>
      </w:r>
    </w:p>
    <w:p>
      <w:pPr>
        <w:spacing w:after="0" w:line="129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10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、信报箱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_________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个；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11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、消防设施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_________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；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12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、公共照明设施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_________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；</w:t>
      </w:r>
    </w:p>
    <w:p>
      <w:pPr>
        <w:spacing w:after="0" w:line="129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13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、监控设施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_________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；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14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、避雷设施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_________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；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15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、共用天线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_________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；</w:t>
      </w:r>
    </w:p>
    <w:p>
      <w:pPr>
        <w:spacing w:after="0" w:line="129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16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、机动车库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_________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个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_________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平方米；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17</w:t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、地面停车场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_________</w:t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个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_________</w:t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平方米；</w:t>
      </w:r>
    </w:p>
    <w:p>
      <w:pPr>
        <w:spacing w:after="0" w:line="156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18</w:t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、非机动车库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_________</w:t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个</w:t>
      </w:r>
      <w:r>
        <w:rPr>
          <w:rFonts w:ascii="Times New Roman" w:cs="Times New Roman" w:eastAsia="Times New Roman" w:hAnsi="Times New Roman"/>
          <w:sz w:val="30"/>
          <w:szCs w:val="30"/>
          <w:color w:val="auto"/>
        </w:rPr>
        <w:t>_________</w:t>
      </w:r>
      <w:r>
        <w:rPr>
          <w:rFonts w:ascii="仿宋_GB2312" w:cs="仿宋_GB2312" w:eastAsia="仿宋_GB2312" w:hAnsi="仿宋_GB2312"/>
          <w:sz w:val="30"/>
          <w:szCs w:val="30"/>
          <w:color w:val="auto"/>
        </w:rPr>
        <w:t>平方米；</w:t>
      </w:r>
    </w:p>
    <w:p>
      <w:pPr>
        <w:spacing w:after="0" w:line="154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19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、共用设施设备用房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_________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平方米；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20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、物业管理用房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_________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平方米；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21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、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_________</w:t>
      </w:r>
      <w:r>
        <w:rPr>
          <w:rFonts w:ascii="仿宋_GB2312" w:cs="仿宋_GB2312" w:eastAsia="仿宋_GB2312" w:hAnsi="仿宋_GB2312"/>
          <w:sz w:val="32"/>
          <w:szCs w:val="32"/>
          <w:color w:val="auto"/>
        </w:rPr>
        <w:t>。</w:t>
      </w:r>
    </w:p>
    <w:p>
      <w:pPr>
        <w:sectPr>
          <w:pgSz w:w="11900" w:h="16838" w:orient="portrait"/>
          <w:cols w:equalWidth="0" w:num="1">
            <w:col w:w="7120"/>
          </w:cols>
          <w:pgMar w:left="1580" w:top="1440" w:right="3200" w:bottom="1440" w:gutter="0" w:footer="0" w:header="0"/>
        </w:sectPr>
      </w:pPr>
    </w:p>
    <w:p>
      <w:pPr>
        <w:spacing w:after="0" w:line="24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— 32 —</w:t>
      </w:r>
    </w:p>
    <w:p>
      <w:pPr>
        <w:sectPr>
          <w:pgSz w:w="11900" w:h="16838" w:orient="portrait"/>
          <w:cols w:equalWidth="0" w:num="1">
            <w:col w:w="980"/>
          </w:cols>
          <w:pgMar w:left="1860" w:top="1440" w:right="9060" w:bottom="1440" w:gutter="0" w:footer="0" w:header="0"/>
          <w:type w:val="continuous"/>
        </w:sectPr>
      </w:pPr>
    </w:p>
    <w:bookmarkStart w:id="32" w:name="page33"/>
    <w:bookmarkEnd w:id="32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 xml:space="preserve">附件 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5</w:t>
      </w:r>
    </w:p>
    <w:p>
      <w:pPr>
        <w:spacing w:after="0" w:line="171" w:lineRule="exact"/>
        <w:rPr>
          <w:sz w:val="20"/>
          <w:szCs w:val="20"/>
          <w:color w:val="auto"/>
        </w:rPr>
      </w:pPr>
    </w:p>
    <w:p>
      <w:pPr>
        <w:ind w:left="2640"/>
        <w:spacing w:after="0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6"/>
          <w:szCs w:val="36"/>
          <w:color w:val="auto"/>
        </w:rPr>
        <w:t>前期物业管理服务内容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0" w:lineRule="exact"/>
        <w:rPr>
          <w:sz w:val="20"/>
          <w:szCs w:val="20"/>
          <w:color w:val="auto"/>
        </w:rPr>
      </w:pPr>
    </w:p>
    <w:tbl>
      <w:tblPr>
        <w:tblLayout w:type="fixed"/>
        <w:tblInd w:w="6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5"/>
        </w:trPr>
        <w:tc>
          <w:tcPr>
            <w:tcW w:w="52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一、物业共用部位的日常维护和管理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63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w w:val="95"/>
              </w:rPr>
              <w:t>1</w:t>
            </w: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5"/>
              </w:rPr>
              <w:t>、</w:t>
            </w:r>
          </w:p>
        </w:tc>
        <w:tc>
          <w:tcPr>
            <w:tcW w:w="4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3"/>
              </w:rPr>
              <w:t>；</w:t>
            </w:r>
          </w:p>
        </w:tc>
      </w:tr>
      <w:tr>
        <w:trPr>
          <w:trHeight w:val="556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w w:val="95"/>
              </w:rPr>
              <w:t>2</w:t>
            </w: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5"/>
              </w:rPr>
              <w:t>、</w:t>
            </w:r>
          </w:p>
        </w:tc>
        <w:tc>
          <w:tcPr>
            <w:tcW w:w="4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3"/>
              </w:rPr>
              <w:t>；</w:t>
            </w:r>
          </w:p>
        </w:tc>
      </w:tr>
      <w:tr>
        <w:trPr>
          <w:trHeight w:val="551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w w:val="95"/>
              </w:rPr>
              <w:t>3</w:t>
            </w: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5"/>
              </w:rPr>
              <w:t>、</w:t>
            </w:r>
          </w:p>
        </w:tc>
        <w:tc>
          <w:tcPr>
            <w:tcW w:w="4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3"/>
              </w:rPr>
              <w:t>。</w:t>
            </w:r>
          </w:p>
        </w:tc>
      </w:tr>
    </w:tbl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二、物业共用设施、设备及其运行、使用的日常维护和管理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tbl>
      <w:tblPr>
        <w:tblLayout w:type="fixed"/>
        <w:tblInd w:w="6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89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w w:val="95"/>
              </w:rPr>
              <w:t>1</w:t>
            </w: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5"/>
              </w:rPr>
              <w:t>、</w:t>
            </w:r>
          </w:p>
        </w:tc>
        <w:tc>
          <w:tcPr>
            <w:tcW w:w="4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3"/>
              </w:rPr>
              <w:t>；</w:t>
            </w:r>
          </w:p>
        </w:tc>
      </w:tr>
      <w:tr>
        <w:trPr>
          <w:trHeight w:val="556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w w:val="95"/>
              </w:rPr>
              <w:t>2</w:t>
            </w: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5"/>
              </w:rPr>
              <w:t>、</w:t>
            </w:r>
          </w:p>
        </w:tc>
        <w:tc>
          <w:tcPr>
            <w:tcW w:w="4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3"/>
              </w:rPr>
              <w:t>；</w:t>
            </w:r>
          </w:p>
        </w:tc>
      </w:tr>
      <w:tr>
        <w:trPr>
          <w:trHeight w:val="551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w w:val="95"/>
              </w:rPr>
              <w:t>3</w:t>
            </w: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5"/>
              </w:rPr>
              <w:t>、</w:t>
            </w:r>
          </w:p>
        </w:tc>
        <w:tc>
          <w:tcPr>
            <w:tcW w:w="4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3"/>
              </w:rPr>
              <w:t>。</w:t>
            </w:r>
          </w:p>
        </w:tc>
      </w:tr>
    </w:tbl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三、环境卫生、美化绿化管理服务：物业共用部位和相关场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地卫生的清洁，垃圾的收集、清运及雨、污水管道的疏通</w:t>
      </w:r>
    </w:p>
    <w:p>
      <w:pPr>
        <w:spacing w:after="0" w:line="172" w:lineRule="exact"/>
        <w:rPr>
          <w:sz w:val="20"/>
          <w:szCs w:val="20"/>
          <w:color w:val="auto"/>
        </w:rPr>
      </w:pPr>
    </w:p>
    <w:tbl>
      <w:tblPr>
        <w:tblLayout w:type="fixed"/>
        <w:tblInd w:w="6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89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w w:val="95"/>
              </w:rPr>
              <w:t>1</w:t>
            </w: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5"/>
              </w:rPr>
              <w:t>、</w:t>
            </w:r>
          </w:p>
        </w:tc>
        <w:tc>
          <w:tcPr>
            <w:tcW w:w="4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3"/>
              </w:rPr>
              <w:t>；</w:t>
            </w:r>
          </w:p>
        </w:tc>
      </w:tr>
      <w:tr>
        <w:trPr>
          <w:trHeight w:val="556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w w:val="95"/>
              </w:rPr>
              <w:t>2</w:t>
            </w: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5"/>
              </w:rPr>
              <w:t>、</w:t>
            </w:r>
          </w:p>
        </w:tc>
        <w:tc>
          <w:tcPr>
            <w:tcW w:w="4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3"/>
              </w:rPr>
              <w:t>；</w:t>
            </w:r>
          </w:p>
        </w:tc>
      </w:tr>
      <w:tr>
        <w:trPr>
          <w:trHeight w:val="556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w w:val="95"/>
              </w:rPr>
              <w:t>3</w:t>
            </w: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5"/>
              </w:rPr>
              <w:t>、</w:t>
            </w:r>
          </w:p>
        </w:tc>
        <w:tc>
          <w:tcPr>
            <w:tcW w:w="4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3"/>
              </w:rPr>
              <w:t>。</w:t>
            </w:r>
          </w:p>
        </w:tc>
      </w:tr>
    </w:tbl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left="620"/>
        <w:spacing w:after="0" w:line="239" w:lineRule="auto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四、物业管理区域公共秩序维护、安全防范等事项的协助管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理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tbl>
      <w:tblPr>
        <w:tblLayout w:type="fixed"/>
        <w:tblInd w:w="6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89"/>
        </w:trPr>
        <w:tc>
          <w:tcPr>
            <w:tcW w:w="480" w:type="dxa"/>
            <w:vAlign w:val="bottom"/>
          </w:tcPr>
          <w:p>
            <w:pPr>
              <w:spacing w:after="0" w:line="3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w w:val="95"/>
              </w:rPr>
              <w:t>1</w:t>
            </w: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5"/>
              </w:rPr>
              <w:t>、</w:t>
            </w:r>
          </w:p>
        </w:tc>
        <w:tc>
          <w:tcPr>
            <w:tcW w:w="4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3"/>
              </w:rPr>
              <w:t>；</w:t>
            </w:r>
          </w:p>
        </w:tc>
      </w:tr>
      <w:tr>
        <w:trPr>
          <w:trHeight w:val="554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w w:val="95"/>
              </w:rPr>
              <w:t>2</w:t>
            </w: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5"/>
              </w:rPr>
              <w:t>、</w:t>
            </w:r>
          </w:p>
        </w:tc>
        <w:tc>
          <w:tcPr>
            <w:tcW w:w="4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3"/>
              </w:rPr>
              <w:t>；</w:t>
            </w:r>
          </w:p>
        </w:tc>
      </w:tr>
      <w:tr>
        <w:trPr>
          <w:trHeight w:val="556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w w:val="95"/>
              </w:rPr>
              <w:t>3</w:t>
            </w: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5"/>
              </w:rPr>
              <w:t>、</w:t>
            </w:r>
          </w:p>
        </w:tc>
        <w:tc>
          <w:tcPr>
            <w:tcW w:w="4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3"/>
              </w:rPr>
              <w:t>。</w:t>
            </w:r>
          </w:p>
        </w:tc>
      </w:tr>
      <w:tr>
        <w:trPr>
          <w:trHeight w:val="564"/>
        </w:trPr>
        <w:tc>
          <w:tcPr>
            <w:tcW w:w="52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五、车辆停放及场地管理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p>
        <w:pPr>
          <w:sectPr>
            <w:pgSz w:w="11900" w:h="16838" w:orient="portrait"/>
            <w:cols w:equalWidth="0" w:num="1">
              <w:col w:w="8760"/>
            </w:cols>
            <w:pgMar w:left="1580" w:top="1440" w:right="1560" w:bottom="1440" w:gutter="0" w:footer="0" w:header="0"/>
          </w:sectPr>
        </w:pPr>
      </w:p>
    </w:tbl>
    <w:p>
      <w:pPr>
        <w:spacing w:after="0" w:line="29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— 33 —</w:t>
      </w:r>
    </w:p>
    <w:p>
      <w:pPr>
        <w:sectPr>
          <w:pgSz w:w="11900" w:h="16838" w:orient="portrait"/>
          <w:cols w:equalWidth="0" w:num="1">
            <w:col w:w="980"/>
          </w:cols>
          <w:pgMar w:left="9060" w:top="1440" w:right="1860" w:bottom="1440" w:gutter="0" w:footer="0" w:header="0"/>
          <w:type w:val="continuous"/>
        </w:sectPr>
      </w:pPr>
    </w:p>
    <w:bookmarkStart w:id="33" w:name="page34"/>
    <w:bookmarkEnd w:id="33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89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w w:val="95"/>
              </w:rPr>
              <w:t>1</w:t>
            </w: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5"/>
              </w:rPr>
              <w:t>、</w:t>
            </w:r>
          </w:p>
        </w:tc>
        <w:tc>
          <w:tcPr>
            <w:tcW w:w="4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3"/>
              </w:rPr>
              <w:t>；</w:t>
            </w:r>
          </w:p>
        </w:tc>
      </w:tr>
      <w:tr>
        <w:trPr>
          <w:trHeight w:val="554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w w:val="95"/>
              </w:rPr>
              <w:t>2</w:t>
            </w: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5"/>
              </w:rPr>
              <w:t>、</w:t>
            </w:r>
          </w:p>
        </w:tc>
        <w:tc>
          <w:tcPr>
            <w:tcW w:w="4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3"/>
              </w:rPr>
              <w:t>；</w:t>
            </w:r>
          </w:p>
        </w:tc>
      </w:tr>
      <w:tr>
        <w:trPr>
          <w:trHeight w:val="556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w w:val="95"/>
              </w:rPr>
              <w:t>3</w:t>
            </w: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5"/>
              </w:rPr>
              <w:t>、</w:t>
            </w:r>
          </w:p>
        </w:tc>
        <w:tc>
          <w:tcPr>
            <w:tcW w:w="4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3"/>
              </w:rPr>
              <w:t>。</w:t>
            </w:r>
          </w:p>
        </w:tc>
      </w:tr>
    </w:tbl>
    <w:p>
      <w:pPr>
        <w:spacing w:after="0" w:line="22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0"/>
          <w:szCs w:val="30"/>
          <w:color w:val="auto"/>
        </w:rPr>
        <w:t>六、物业维修、更新、改造和养护的账务管理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89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w w:val="95"/>
              </w:rPr>
              <w:t>1</w:t>
            </w: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5"/>
              </w:rPr>
              <w:t>、</w:t>
            </w:r>
          </w:p>
        </w:tc>
        <w:tc>
          <w:tcPr>
            <w:tcW w:w="4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3"/>
              </w:rPr>
              <w:t>；</w:t>
            </w:r>
          </w:p>
        </w:tc>
      </w:tr>
      <w:tr>
        <w:trPr>
          <w:trHeight w:val="556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w w:val="95"/>
              </w:rPr>
              <w:t>2</w:t>
            </w: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5"/>
              </w:rPr>
              <w:t>、</w:t>
            </w:r>
          </w:p>
        </w:tc>
        <w:tc>
          <w:tcPr>
            <w:tcW w:w="4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3"/>
              </w:rPr>
              <w:t>；</w:t>
            </w:r>
          </w:p>
        </w:tc>
      </w:tr>
      <w:tr>
        <w:trPr>
          <w:trHeight w:val="551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w w:val="95"/>
              </w:rPr>
              <w:t>3</w:t>
            </w: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5"/>
              </w:rPr>
              <w:t>、</w:t>
            </w:r>
          </w:p>
        </w:tc>
        <w:tc>
          <w:tcPr>
            <w:tcW w:w="4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3"/>
              </w:rPr>
              <w:t>。</w:t>
            </w:r>
          </w:p>
        </w:tc>
      </w:tr>
      <w:tr>
        <w:trPr>
          <w:trHeight w:val="567"/>
        </w:trPr>
        <w:tc>
          <w:tcPr>
            <w:tcW w:w="52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七、物业档案资料的保管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63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w w:val="95"/>
              </w:rPr>
              <w:t>1</w:t>
            </w: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5"/>
              </w:rPr>
              <w:t>、</w:t>
            </w:r>
          </w:p>
        </w:tc>
        <w:tc>
          <w:tcPr>
            <w:tcW w:w="4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3"/>
              </w:rPr>
              <w:t>；</w:t>
            </w:r>
          </w:p>
        </w:tc>
      </w:tr>
      <w:tr>
        <w:trPr>
          <w:trHeight w:val="556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w w:val="95"/>
              </w:rPr>
              <w:t>2</w:t>
            </w: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5"/>
              </w:rPr>
              <w:t>、</w:t>
            </w:r>
          </w:p>
        </w:tc>
        <w:tc>
          <w:tcPr>
            <w:tcW w:w="4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3"/>
              </w:rPr>
              <w:t>；</w:t>
            </w:r>
          </w:p>
        </w:tc>
      </w:tr>
      <w:tr>
        <w:trPr>
          <w:trHeight w:val="551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w w:val="95"/>
              </w:rPr>
              <w:t>3</w:t>
            </w: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5"/>
              </w:rPr>
              <w:t>、</w:t>
            </w:r>
          </w:p>
        </w:tc>
        <w:tc>
          <w:tcPr>
            <w:tcW w:w="4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3"/>
              </w:rPr>
              <w:t>。</w:t>
            </w:r>
          </w:p>
        </w:tc>
      </w:tr>
      <w:tr>
        <w:trPr>
          <w:trHeight w:val="564"/>
        </w:trPr>
        <w:tc>
          <w:tcPr>
            <w:tcW w:w="52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</w:rPr>
              <w:t>八、双方约定的其他服务事项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63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w w:val="95"/>
              </w:rPr>
              <w:t>1</w:t>
            </w: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5"/>
              </w:rPr>
              <w:t>、</w:t>
            </w:r>
          </w:p>
        </w:tc>
        <w:tc>
          <w:tcPr>
            <w:tcW w:w="4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3"/>
              </w:rPr>
              <w:t>；</w:t>
            </w:r>
          </w:p>
        </w:tc>
      </w:tr>
      <w:tr>
        <w:trPr>
          <w:trHeight w:val="554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w w:val="95"/>
              </w:rPr>
              <w:t>2</w:t>
            </w: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5"/>
              </w:rPr>
              <w:t>、</w:t>
            </w:r>
          </w:p>
        </w:tc>
        <w:tc>
          <w:tcPr>
            <w:tcW w:w="4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3"/>
              </w:rPr>
              <w:t>；</w:t>
            </w:r>
          </w:p>
        </w:tc>
      </w:tr>
      <w:tr>
        <w:trPr>
          <w:trHeight w:val="556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2"/>
                <w:szCs w:val="32"/>
                <w:color w:val="auto"/>
                <w:w w:val="95"/>
              </w:rPr>
              <w:t>3</w:t>
            </w: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5"/>
              </w:rPr>
              <w:t>、</w:t>
            </w:r>
          </w:p>
        </w:tc>
        <w:tc>
          <w:tcPr>
            <w:tcW w:w="4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32"/>
                <w:szCs w:val="32"/>
                <w:color w:val="auto"/>
                <w:w w:val="93"/>
              </w:rPr>
              <w:t>。</w:t>
            </w:r>
          </w:p>
        </w:tc>
      </w:tr>
      <w:p>
        <w:pPr>
          <w:sectPr>
            <w:pgSz w:w="11900" w:h="16838" w:orient="portrait"/>
            <w:cols w:equalWidth="0" w:num="1">
              <w:col w:w="6180"/>
            </w:cols>
            <w:pgMar w:left="2200" w:top="1440" w:right="3520" w:bottom="1440" w:gutter="0" w:footer="0" w:header="0"/>
          </w:sectPr>
        </w:pPr>
      </w:p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— 34 —</w:t>
      </w:r>
    </w:p>
    <w:p>
      <w:pPr>
        <w:sectPr>
          <w:pgSz w:w="11900" w:h="16838" w:orient="portrait"/>
          <w:cols w:equalWidth="0" w:num="1">
            <w:col w:w="980"/>
          </w:cols>
          <w:pgMar w:left="1860" w:top="1440" w:right="9060" w:bottom="1440" w:gutter="0" w:footer="0" w:header="0"/>
          <w:type w:val="continuous"/>
        </w:sectPr>
      </w:pPr>
    </w:p>
    <w:bookmarkStart w:id="34" w:name="page35"/>
    <w:bookmarkEnd w:id="34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 xml:space="preserve">附件 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6</w:t>
      </w:r>
    </w:p>
    <w:p>
      <w:pPr>
        <w:spacing w:after="0" w:line="171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6"/>
          <w:szCs w:val="36"/>
          <w:color w:val="auto"/>
        </w:rPr>
        <w:t>承接查验移交资料清单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0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（一）物业管理区域证明；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（二）业主名册及联系方式；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（三）房屋及建筑物面积清册；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（四）建筑规划总平面图；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（五）交付使用共用设施设备的证明；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（六）物业管理用房配置证明；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2"/>
          <w:szCs w:val="32"/>
          <w:color w:val="auto"/>
        </w:rPr>
        <w:t>（七）其他有关的文件资料。</w:t>
      </w:r>
    </w:p>
    <w:p>
      <w:pPr>
        <w:sectPr>
          <w:pgSz w:w="11900" w:h="16838" w:orient="portrait"/>
          <w:cols w:equalWidth="0" w:num="1">
            <w:col w:w="6120"/>
          </w:cols>
          <w:pgMar w:left="1580" w:top="1440" w:right="420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— 35 —</w:t>
      </w:r>
    </w:p>
    <w:p>
      <w:pPr>
        <w:sectPr>
          <w:pgSz w:w="11900" w:h="16838" w:orient="portrait"/>
          <w:cols w:equalWidth="0" w:num="1">
            <w:col w:w="980"/>
          </w:cols>
          <w:pgMar w:left="9060" w:top="1440" w:right="1860" w:bottom="1440" w:gutter="0" w:footer="0" w:header="0"/>
          <w:type w:val="continuous"/>
        </w:sectPr>
      </w:pPr>
    </w:p>
    <w:bookmarkStart w:id="35" w:name="page36"/>
    <w:bookmarkEnd w:id="35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1008380</wp:posOffset>
            </wp:positionH>
            <wp:positionV relativeFrom="page">
              <wp:posOffset>8817610</wp:posOffset>
            </wp:positionV>
            <wp:extent cx="5544820" cy="1841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82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5060" w:val="left"/>
        </w:tabs>
        <w:rPr>
          <w:sz w:val="20"/>
          <w:szCs w:val="20"/>
          <w:color w:val="auto"/>
        </w:rPr>
      </w:pPr>
      <w:r>
        <w:rPr>
          <w:rFonts w:ascii="仿宋_GB2312" w:cs="仿宋_GB2312" w:eastAsia="仿宋_GB2312" w:hAnsi="仿宋_GB2312"/>
          <w:sz w:val="31"/>
          <w:szCs w:val="31"/>
          <w:color w:val="auto"/>
        </w:rPr>
        <w:t>河南省住房和城乡建设厅办公室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 xml:space="preserve">2018 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年</w:t>
      </w: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 xml:space="preserve"> 12 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月</w:t>
      </w:r>
      <w:r>
        <w:rPr>
          <w:rFonts w:ascii="Times New Roman" w:cs="Times New Roman" w:eastAsia="Times New Roman" w:hAnsi="Times New Roman"/>
          <w:sz w:val="31"/>
          <w:szCs w:val="31"/>
          <w:color w:val="auto"/>
        </w:rPr>
        <w:t xml:space="preserve"> 20 </w:t>
      </w:r>
      <w:r>
        <w:rPr>
          <w:rFonts w:ascii="仿宋_GB2312" w:cs="仿宋_GB2312" w:eastAsia="仿宋_GB2312" w:hAnsi="仿宋_GB2312"/>
          <w:sz w:val="31"/>
          <w:szCs w:val="31"/>
          <w:color w:val="auto"/>
        </w:rPr>
        <w:t>日印发</w:t>
      </w:r>
    </w:p>
    <w:p>
      <w:pPr>
        <w:spacing w:after="0"/>
        <w:tabs>
          <w:tab w:leader="none" w:pos="5060" w:val="left"/>
        </w:tabs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-197485</wp:posOffset>
            </wp:positionH>
            <wp:positionV relativeFrom="paragraph">
              <wp:posOffset>107950</wp:posOffset>
            </wp:positionV>
            <wp:extent cx="5544820" cy="18415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82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8" w:orient="portrait"/>
      <w:cols w:equalWidth="0" w:num="1">
        <w:col w:w="8260"/>
      </w:cols>
      <w:pgMar w:left="1900" w:top="1440" w:right="17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00"/>
    <w:family w:val="modern"/>
    <w:pitch w:val="fixed"/>
    <w:sig w:usb0="00000001" w:usb1="080E0000" w:usb2="00000000" w:usb3="00000000" w:csb0="00040000" w:csb1="00000000"/>
  </w:font>
  <w:font w:name="宋体">
    <w:panose1 w:val="02010600030101010101"/>
    <w:charset w:val="00"/>
    <w:family w:val="auto"/>
    <w:pitch w:val="variable"/>
    <w:sig w:usb0="00000003" w:usb1="288F0000" w:usb2="0000000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4002009F" w:csb1="DFD70000"/>
  </w:font>
  <w:font w:name="黑体">
    <w:panose1 w:val="02010609060101010101"/>
    <w:charset w:val="00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>
  <w:abstractNum w:abstractNumId="0">
    <w:nsid w:val="6784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4AE1"/>
    <w:multiLevelType w:val="hybridMultilevel"/>
    <w:lvl w:ilvl="0">
      <w:lvlJc w:val="left"/>
      <w:lvlText w:val="\emdash "/>
      <w:numFmt w:val="bullet"/>
      <w:start w:val="1"/>
    </w:lvl>
    <w:lvl w:ilvl="1">
      <w:lvlJc w:val="left"/>
      <w:lvlText w:val="%2."/>
      <w:numFmt w:val="decimal"/>
      <w:start w:val="3"/>
    </w:lvl>
  </w:abstractNum>
  <w:abstractNum w:abstractNumId="2">
    <w:nsid w:val="3D6C"/>
    <w:multiLevelType w:val="hybridMultilevel"/>
    <w:lvl w:ilvl="0">
      <w:lvlJc w:val="left"/>
      <w:lvlText w:val="%1."/>
      <w:numFmt w:val="decimal"/>
      <w:start w:val="2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image" Target="media/image30.jpeg"/><Relationship Id="rId38" Type="http://schemas.openxmlformats.org/officeDocument/2006/relationships/image" Target="media/image31.jpeg"/><Relationship Id="rId39" Type="http://schemas.openxmlformats.org/officeDocument/2006/relationships/image" Target="media/image32.jpeg"/><Relationship Id="rId40" Type="http://schemas.openxmlformats.org/officeDocument/2006/relationships/image" Target="media/image33.jpeg"/><Relationship Id="rId41" Type="http://schemas.openxmlformats.org/officeDocument/2006/relationships/image" Target="media/image34.jpeg"/><Relationship Id="rId42" Type="http://schemas.openxmlformats.org/officeDocument/2006/relationships/image" Target="media/image35.jpeg"/><Relationship Id="rId43" Type="http://schemas.openxmlformats.org/officeDocument/2006/relationships/image" Target="media/image36.jpeg"/><Relationship Id="rId44" Type="http://schemas.openxmlformats.org/officeDocument/2006/relationships/image" Target="media/image37.jpeg"/><Relationship Id="rId45" Type="http://schemas.openxmlformats.org/officeDocument/2006/relationships/image" Target="media/image38.jpeg"/><Relationship Id="rId46" Type="http://schemas.openxmlformats.org/officeDocument/2006/relationships/image" Target="media/image39.jpeg"/><Relationship Id="rId47" Type="http://schemas.openxmlformats.org/officeDocument/2006/relationships/image" Target="media/image40.jpeg"/><Relationship Id="rId48" Type="http://schemas.openxmlformats.org/officeDocument/2006/relationships/image" Target="media/image41.jpeg"/><Relationship Id="rId49" Type="http://schemas.openxmlformats.org/officeDocument/2006/relationships/image" Target="media/image4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2019-09-25T09:03:32Z</dcterms:created>
  <dcterms:modified xsi:type="dcterms:W3CDTF">2019-09-25T09:03:32Z</dcterms:modified>
</cp:coreProperties>
</file>